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F56E52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4D6EF5">
        <w:rPr>
          <w:bCs/>
          <w:noProof w:val="0"/>
          <w:sz w:val="24"/>
          <w:szCs w:val="24"/>
        </w:rPr>
        <w:t>12722</w:t>
      </w:r>
    </w:p>
    <w:p w14:paraId="11776FA6" w14:textId="66D27A04"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A9D124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530C">
        <w:rPr>
          <w:rFonts w:cs="Arial"/>
          <w:b/>
          <w:bCs/>
          <w:sz w:val="24"/>
          <w:lang w:eastAsia="ja-JP"/>
        </w:rPr>
        <w:t>8.9.4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192EB2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79E9">
        <w:rPr>
          <w:rFonts w:ascii="Arial" w:hAnsi="Arial" w:cs="Arial"/>
          <w:b/>
          <w:bCs/>
          <w:sz w:val="24"/>
        </w:rPr>
        <w:t xml:space="preserve">Multipath </w:t>
      </w:r>
      <w:proofErr w:type="spellStart"/>
      <w:r w:rsidR="009C79E9">
        <w:rPr>
          <w:rFonts w:ascii="Arial" w:hAnsi="Arial" w:cs="Arial"/>
          <w:b/>
          <w:bCs/>
          <w:sz w:val="24"/>
        </w:rPr>
        <w:t>sidelink</w:t>
      </w:r>
      <w:proofErr w:type="spellEnd"/>
      <w:r w:rsidR="009C79E9">
        <w:rPr>
          <w:rFonts w:ascii="Arial" w:hAnsi="Arial" w:cs="Arial"/>
          <w:b/>
          <w:bCs/>
          <w:sz w:val="24"/>
        </w:rPr>
        <w:t xml:space="preserve"> relay</w:t>
      </w:r>
    </w:p>
    <w:p w14:paraId="25F387E8" w14:textId="278ACD5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511B8" w:rsidRPr="006511B8">
        <w:rPr>
          <w:rFonts w:ascii="Arial" w:hAnsi="Arial" w:cs="Arial"/>
          <w:b/>
          <w:bCs/>
          <w:sz w:val="24"/>
        </w:rPr>
        <w:t>NR_SL_relay_enh</w:t>
      </w:r>
      <w:proofErr w:type="spellEnd"/>
      <w:r w:rsidR="006511B8" w:rsidRPr="006511B8">
        <w:rPr>
          <w:rFonts w:ascii="Arial" w:hAnsi="Arial" w:cs="Arial"/>
          <w:b/>
          <w:bCs/>
          <w:sz w:val="24"/>
        </w:rPr>
        <w:t>-Core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F58D0B" w14:textId="298D4182" w:rsidR="006511B8" w:rsidRDefault="006511B8" w:rsidP="009339CB">
      <w:r>
        <w:t xml:space="preserve">In RAN2#119bis-e meeting, RAN2 discussed multipath </w:t>
      </w:r>
      <w:proofErr w:type="spellStart"/>
      <w:r>
        <w:t>sidelink</w:t>
      </w:r>
      <w:proofErr w:type="spellEnd"/>
      <w:r>
        <w:t xml:space="preserve"> relay </w:t>
      </w:r>
      <w:r w:rsidR="00A75DAC">
        <w:t xml:space="preserve">in terms of supported scenarios, SRB1/2 configurations, need of primary path and/or primary RLC entity, etc. </w:t>
      </w:r>
    </w:p>
    <w:p w14:paraId="4854EE57" w14:textId="5A234FD4" w:rsidR="009339CB" w:rsidRPr="00F02107" w:rsidRDefault="00A75DAC" w:rsidP="00F02107">
      <w:pPr>
        <w:rPr>
          <w:rFonts w:ascii="Batang" w:hAnsi="Batang" w:cs="Batang"/>
          <w:lang w:val="en-US" w:eastAsia="ko-KR"/>
        </w:rPr>
      </w:pPr>
      <w:r>
        <w:t xml:space="preserve">This contribution </w:t>
      </w:r>
      <w:r w:rsidR="00507897">
        <w:t xml:space="preserve">discusses </w:t>
      </w:r>
      <w:r w:rsidR="00755BD8">
        <w:t xml:space="preserve">the FFS aspects from the last RAN2 meeting and further </w:t>
      </w:r>
      <w:r w:rsidR="000C724F">
        <w:rPr>
          <w:lang w:eastAsia="ko-KR"/>
        </w:rPr>
        <w:t>raises</w:t>
      </w:r>
      <w:r w:rsidR="00F134B6">
        <w:rPr>
          <w:lang w:eastAsia="ko-KR"/>
        </w:rPr>
        <w:t xml:space="preserve"> </w:t>
      </w:r>
      <w:r w:rsidR="006B67B9">
        <w:rPr>
          <w:lang w:eastAsia="ko-KR"/>
        </w:rPr>
        <w:t>a</w:t>
      </w:r>
      <w:r w:rsidR="00755BD8">
        <w:t xml:space="preserve"> potential issue in support of multipath SL relay.</w:t>
      </w:r>
    </w:p>
    <w:p w14:paraId="7D484B6E" w14:textId="7DC2B7E9" w:rsidR="009339CB" w:rsidRPr="00F02107" w:rsidRDefault="009339CB" w:rsidP="009339CB">
      <w:pPr>
        <w:pStyle w:val="Heading1"/>
        <w:rPr>
          <w:lang w:val="en-US" w:eastAsia="ko-KR"/>
        </w:rPr>
      </w:pPr>
      <w:r w:rsidRPr="006E13D1">
        <w:t>2</w:t>
      </w:r>
      <w:r w:rsidRPr="006E13D1">
        <w:tab/>
      </w:r>
      <w:r w:rsidR="00F02107">
        <w:t>Discussions</w:t>
      </w:r>
    </w:p>
    <w:p w14:paraId="5982B445" w14:textId="6933F4CF" w:rsidR="009339CB" w:rsidRPr="00C7687C" w:rsidRDefault="009339CB" w:rsidP="009339CB">
      <w:pPr>
        <w:pStyle w:val="Heading2"/>
        <w:rPr>
          <w:lang w:val="en-US" w:eastAsia="ko-KR"/>
        </w:rPr>
      </w:pPr>
      <w:r>
        <w:t>2</w:t>
      </w:r>
      <w:r w:rsidRPr="006E13D1">
        <w:t>.1</w:t>
      </w:r>
      <w:r w:rsidRPr="006E13D1">
        <w:tab/>
      </w:r>
      <w:r w:rsidR="00C7687C">
        <w:rPr>
          <w:lang w:val="en-US" w:eastAsia="ko-KR"/>
        </w:rPr>
        <w:t xml:space="preserve">Supported </w:t>
      </w:r>
      <w:r w:rsidR="00BA14DE">
        <w:rPr>
          <w:lang w:val="en-US" w:eastAsia="ko-KR"/>
        </w:rPr>
        <w:t>cases</w:t>
      </w:r>
    </w:p>
    <w:p w14:paraId="36FC6DF7" w14:textId="24158E7F" w:rsidR="00537AA2" w:rsidRDefault="00290847" w:rsidP="009339CB">
      <w:r>
        <w:t xml:space="preserve">For </w:t>
      </w:r>
      <w:r w:rsidR="007019F3">
        <w:t xml:space="preserve">both of </w:t>
      </w:r>
      <w:r>
        <w:t>scenario 1</w:t>
      </w:r>
      <w:r w:rsidR="007019F3">
        <w:t xml:space="preserve"> and 2, RAN2 discussed what case</w:t>
      </w:r>
      <w:r w:rsidR="00D27E04">
        <w:t>s</w:t>
      </w:r>
      <w:r w:rsidR="007019F3">
        <w:t xml:space="preserve"> should be supported</w:t>
      </w:r>
      <w:r w:rsidR="00EA6A68">
        <w:t xml:space="preserve"> and decided to support case A, B, C, </w:t>
      </w:r>
      <w:r w:rsidR="00B246ED">
        <w:t xml:space="preserve">and </w:t>
      </w:r>
      <w:r w:rsidR="00EA6A68">
        <w:t>D for scenario 1</w:t>
      </w:r>
      <w:r w:rsidR="00B246ED">
        <w:t>,</w:t>
      </w:r>
      <w:r w:rsidR="00EA6A68">
        <w:t xml:space="preserve"> and case A</w:t>
      </w:r>
      <w:r w:rsidR="00D27E04">
        <w:t xml:space="preserve"> and C for scenario 2.</w:t>
      </w:r>
    </w:p>
    <w:p w14:paraId="1261A977" w14:textId="5E8AE455" w:rsidR="00D1294F" w:rsidRDefault="009353DA" w:rsidP="000C26D0">
      <w:r>
        <w:rPr>
          <w:b/>
          <w:bCs/>
        </w:rPr>
        <w:t xml:space="preserve">For </w:t>
      </w:r>
      <w:r w:rsidR="00537AA2" w:rsidRPr="00537AA2">
        <w:rPr>
          <w:b/>
          <w:bCs/>
        </w:rPr>
        <w:t>Scenario 1</w:t>
      </w:r>
      <w:r w:rsidR="00462A16">
        <w:rPr>
          <w:b/>
          <w:bCs/>
        </w:rPr>
        <w:t xml:space="preserve"> </w:t>
      </w:r>
      <w:r w:rsidR="00B246ED">
        <w:rPr>
          <w:b/>
          <w:bCs/>
        </w:rPr>
        <w:t>–</w:t>
      </w:r>
      <w:r w:rsidR="00537AA2">
        <w:t xml:space="preserve"> </w:t>
      </w:r>
      <w:r w:rsidR="00B246ED">
        <w:t>RAN2</w:t>
      </w:r>
      <w:r w:rsidR="00D27E04">
        <w:t xml:space="preserve"> decided to support case E and G but it is FFS whether </w:t>
      </w:r>
      <w:r w:rsidR="00F56BEA">
        <w:t xml:space="preserve">a </w:t>
      </w:r>
      <w:r w:rsidR="004F483E">
        <w:t xml:space="preserve">separate </w:t>
      </w:r>
      <w:r w:rsidR="00F56BEA">
        <w:t xml:space="preserve">procedure with </w:t>
      </w:r>
      <w:r w:rsidR="004F483E">
        <w:t xml:space="preserve">release and addition is sufficient or </w:t>
      </w:r>
      <w:r w:rsidR="00402970">
        <w:t>not</w:t>
      </w:r>
      <w:r w:rsidR="00813B49">
        <w:t>.</w:t>
      </w:r>
      <w:r w:rsidR="00462A16">
        <w:t xml:space="preserve"> </w:t>
      </w:r>
      <w:r w:rsidR="009C6C4A">
        <w:t>Considering this is</w:t>
      </w:r>
      <w:r w:rsidR="00A27E6A">
        <w:t xml:space="preserve"> </w:t>
      </w:r>
      <w:r w:rsidR="009C6C4A">
        <w:t>study phase</w:t>
      </w:r>
      <w:r w:rsidR="005F713F">
        <w:t xml:space="preserve">, </w:t>
      </w:r>
      <w:r w:rsidR="006C4000">
        <w:t xml:space="preserve">whether to have </w:t>
      </w:r>
      <w:r w:rsidR="00C031ED">
        <w:t xml:space="preserve">a single procedure by </w:t>
      </w:r>
      <w:r w:rsidR="006C4000">
        <w:t>including</w:t>
      </w:r>
      <w:r w:rsidR="00C031ED">
        <w:t xml:space="preserve"> release and addition into </w:t>
      </w:r>
      <w:r w:rsidR="000C26D0">
        <w:t>one RRC reconfiguration message seems to be more like a stage-3 level details</w:t>
      </w:r>
      <w:r w:rsidR="009C6C4A">
        <w:t>, which can be discussed later</w:t>
      </w:r>
      <w:r w:rsidR="000C26D0">
        <w:t xml:space="preserve">. </w:t>
      </w:r>
      <w:r w:rsidR="009C6C4A">
        <w:t>In the meanwhile, s</w:t>
      </w:r>
      <w:r w:rsidR="00583E4B">
        <w:t xml:space="preserve">ome companies </w:t>
      </w:r>
      <w:r w:rsidR="00DF5BE1">
        <w:t xml:space="preserve">proposed that </w:t>
      </w:r>
      <w:r w:rsidR="00583E4B">
        <w:t>i2i service continuity should be a baseline</w:t>
      </w:r>
      <w:r w:rsidR="001866BD">
        <w:t xml:space="preserve"> for case G</w:t>
      </w:r>
      <w:r w:rsidR="009C6C4A">
        <w:t>,</w:t>
      </w:r>
      <w:r w:rsidR="00583E4B">
        <w:t xml:space="preserve"> but </w:t>
      </w:r>
      <w:r w:rsidR="00ED4230">
        <w:t>nothing has b</w:t>
      </w:r>
      <w:r w:rsidR="009C6C4A">
        <w:t>e</w:t>
      </w:r>
      <w:r w:rsidR="00ED4230">
        <w:t>e</w:t>
      </w:r>
      <w:r w:rsidR="009C6C4A">
        <w:t>n</w:t>
      </w:r>
      <w:r w:rsidR="00ED4230">
        <w:t xml:space="preserve"> decided </w:t>
      </w:r>
      <w:r w:rsidR="00C74C2F">
        <w:t xml:space="preserve">yet </w:t>
      </w:r>
      <w:r w:rsidR="00ED4230">
        <w:t xml:space="preserve">for i2i service continuity from signalling perspective. </w:t>
      </w:r>
      <w:r w:rsidR="009C6C4A">
        <w:t>Therefore</w:t>
      </w:r>
      <w:r w:rsidR="00ED4230">
        <w:t xml:space="preserve">, it </w:t>
      </w:r>
      <w:r w:rsidR="00DF5BE1">
        <w:t xml:space="preserve">seems too early or </w:t>
      </w:r>
      <w:r w:rsidR="0055119D">
        <w:t xml:space="preserve">not necessary to discuss </w:t>
      </w:r>
      <w:r w:rsidR="009C6C4A">
        <w:t xml:space="preserve">at this moment </w:t>
      </w:r>
      <w:r w:rsidR="0055119D">
        <w:t xml:space="preserve">the need of single </w:t>
      </w:r>
      <w:r w:rsidR="0038373E">
        <w:t>procedure for case E and G</w:t>
      </w:r>
      <w:r w:rsidR="00ED4230">
        <w:t>.</w:t>
      </w:r>
    </w:p>
    <w:p w14:paraId="3635C4A6" w14:textId="5FFE186D" w:rsidR="004B0AA4" w:rsidRPr="009C5010" w:rsidRDefault="009C5010" w:rsidP="009339CB">
      <w:r>
        <w:rPr>
          <w:b/>
          <w:bCs/>
        </w:rPr>
        <w:t>Proposal 1</w:t>
      </w:r>
      <w:r>
        <w:t xml:space="preserve">: </w:t>
      </w:r>
      <w:r w:rsidR="008D66CC">
        <w:t>For scenario 1, the c</w:t>
      </w:r>
      <w:r>
        <w:t xml:space="preserve">ase </w:t>
      </w:r>
      <w:r w:rsidR="00293292">
        <w:t xml:space="preserve">E and G </w:t>
      </w:r>
      <w:r w:rsidR="008D66CC">
        <w:t>are</w:t>
      </w:r>
      <w:r w:rsidR="00293292">
        <w:t xml:space="preserve"> supported by </w:t>
      </w:r>
      <w:r w:rsidR="00FA4A89">
        <w:t xml:space="preserve">B+D and </w:t>
      </w:r>
      <w:r w:rsidR="00293292">
        <w:t>C+</w:t>
      </w:r>
      <w:r w:rsidR="00FA4A89">
        <w:t>A</w:t>
      </w:r>
      <w:r w:rsidR="00293292">
        <w:t>, respectively</w:t>
      </w:r>
      <w:r w:rsidR="00AF2D25">
        <w:t xml:space="preserve">, and further optimization </w:t>
      </w:r>
      <w:r w:rsidR="00FB5393">
        <w:t xml:space="preserve">via single procedure </w:t>
      </w:r>
      <w:r w:rsidR="00AF2D25">
        <w:t xml:space="preserve">is not discussed in </w:t>
      </w:r>
      <w:r w:rsidR="008D66CC">
        <w:t>this release</w:t>
      </w:r>
      <w:r w:rsidR="00293292">
        <w:t xml:space="preserve">. </w:t>
      </w:r>
    </w:p>
    <w:p w14:paraId="1C9E397A" w14:textId="0BD67B53" w:rsidR="00830380" w:rsidRPr="00257591" w:rsidRDefault="009353DA" w:rsidP="00357327">
      <w:pPr>
        <w:rPr>
          <w:lang w:val="en-US"/>
        </w:rPr>
      </w:pPr>
      <w:r>
        <w:rPr>
          <w:b/>
          <w:bCs/>
        </w:rPr>
        <w:t xml:space="preserve">For </w:t>
      </w:r>
      <w:r w:rsidR="005626B1">
        <w:rPr>
          <w:b/>
          <w:bCs/>
        </w:rPr>
        <w:t>Scenario 2</w:t>
      </w:r>
      <w:r w:rsidR="00462A16">
        <w:rPr>
          <w:b/>
          <w:bCs/>
        </w:rPr>
        <w:t xml:space="preserve"> - </w:t>
      </w:r>
      <w:r w:rsidRPr="009353DA">
        <w:t>I</w:t>
      </w:r>
      <w:r w:rsidR="005626B1">
        <w:t xml:space="preserve">t is FFS whether B/D/E/G need to be supported. </w:t>
      </w:r>
      <w:r>
        <w:t>F</w:t>
      </w:r>
      <w:r w:rsidR="00CC6FF8">
        <w:rPr>
          <w:lang w:val="en-US"/>
        </w:rPr>
        <w:t xml:space="preserve">or scenario 2, it is questionable how or whether </w:t>
      </w:r>
      <w:r w:rsidR="005A731C">
        <w:rPr>
          <w:lang w:val="en-US"/>
        </w:rPr>
        <w:t xml:space="preserve">all the necessary </w:t>
      </w:r>
      <w:r w:rsidR="00CC6FF8">
        <w:rPr>
          <w:lang w:val="en-US"/>
        </w:rPr>
        <w:t>RRC procedure</w:t>
      </w:r>
      <w:r w:rsidR="007E5FF9">
        <w:rPr>
          <w:lang w:val="en-US"/>
        </w:rPr>
        <w:t>s e.g., initial access</w:t>
      </w:r>
      <w:r w:rsidR="008B3FE3">
        <w:rPr>
          <w:lang w:val="en-US"/>
        </w:rPr>
        <w:t xml:space="preserve"> or RRC reconfiguration,</w:t>
      </w:r>
      <w:r w:rsidR="00CC6FF8">
        <w:rPr>
          <w:lang w:val="en-US"/>
        </w:rPr>
        <w:t xml:space="preserve"> can be performed</w:t>
      </w:r>
      <w:r w:rsidR="007E5FF9">
        <w:rPr>
          <w:lang w:val="en-US"/>
        </w:rPr>
        <w:t xml:space="preserve"> </w:t>
      </w:r>
      <w:r w:rsidR="009D544B">
        <w:rPr>
          <w:lang w:val="en-US" w:eastAsia="ko-KR"/>
        </w:rPr>
        <w:t>if there is only the indirect path</w:t>
      </w:r>
      <w:r w:rsidR="007F0C7F">
        <w:rPr>
          <w:lang w:val="en-US" w:eastAsia="ko-KR"/>
        </w:rPr>
        <w:t xml:space="preserve">, which comprises </w:t>
      </w:r>
      <w:r w:rsidR="007F0C7F">
        <w:rPr>
          <w:lang w:val="en-US"/>
        </w:rPr>
        <w:t xml:space="preserve">non-3GPP </w:t>
      </w:r>
      <w:r w:rsidR="00AD2144">
        <w:rPr>
          <w:lang w:val="en-US"/>
        </w:rPr>
        <w:t xml:space="preserve">UE-to-UE </w:t>
      </w:r>
      <w:r w:rsidR="007F0C7F">
        <w:rPr>
          <w:lang w:val="en-US"/>
        </w:rPr>
        <w:t>link</w:t>
      </w:r>
      <w:r w:rsidR="00AD2144">
        <w:rPr>
          <w:lang w:val="en-US"/>
        </w:rPr>
        <w:t xml:space="preserve">. </w:t>
      </w:r>
      <w:r w:rsidR="00DF0F20">
        <w:rPr>
          <w:lang w:val="en-US"/>
        </w:rPr>
        <w:t xml:space="preserve">In addition, </w:t>
      </w:r>
      <w:r w:rsidR="00830380">
        <w:rPr>
          <w:lang w:val="en-US"/>
        </w:rPr>
        <w:t>RAN2 agreed that one relay UE serves only one remote UE</w:t>
      </w:r>
      <w:r w:rsidR="002909CD">
        <w:rPr>
          <w:lang w:val="en-US"/>
        </w:rPr>
        <w:t xml:space="preserve"> for scenario 2</w:t>
      </w:r>
      <w:r w:rsidR="00830380">
        <w:rPr>
          <w:lang w:val="en-US"/>
        </w:rPr>
        <w:t xml:space="preserve">. </w:t>
      </w:r>
      <w:r w:rsidR="00F45DB0">
        <w:rPr>
          <w:lang w:val="en-US"/>
        </w:rPr>
        <w:t>With</w:t>
      </w:r>
      <w:r w:rsidR="00C13F81">
        <w:rPr>
          <w:lang w:val="en-US"/>
        </w:rPr>
        <w:t xml:space="preserve"> this restriction</w:t>
      </w:r>
      <w:r w:rsidR="00830380">
        <w:rPr>
          <w:lang w:val="en-US"/>
        </w:rPr>
        <w:t>, if</w:t>
      </w:r>
      <w:r w:rsidR="00830380">
        <w:rPr>
          <w:lang w:val="en-US" w:eastAsia="ko-KR"/>
        </w:rPr>
        <w:t xml:space="preserve"> the</w:t>
      </w:r>
      <w:r w:rsidR="00677411">
        <w:rPr>
          <w:lang w:val="en-US" w:eastAsia="ko-KR"/>
        </w:rPr>
        <w:t xml:space="preserve">re is a link problem </w:t>
      </w:r>
      <w:r w:rsidR="00AF48E3">
        <w:rPr>
          <w:lang w:val="en-US" w:eastAsia="ko-KR"/>
        </w:rPr>
        <w:t>on</w:t>
      </w:r>
      <w:r w:rsidR="00677411">
        <w:rPr>
          <w:lang w:val="en-US" w:eastAsia="ko-KR"/>
        </w:rPr>
        <w:t xml:space="preserve"> the indirect path, it may not be easy to </w:t>
      </w:r>
      <w:r w:rsidR="00C13F81">
        <w:rPr>
          <w:lang w:val="en-US" w:eastAsia="ko-KR"/>
        </w:rPr>
        <w:t>discover</w:t>
      </w:r>
      <w:r w:rsidR="00677411">
        <w:rPr>
          <w:lang w:val="en-US" w:eastAsia="ko-KR"/>
        </w:rPr>
        <w:t xml:space="preserve"> another relay UE </w:t>
      </w:r>
      <w:r w:rsidR="00F45DB0">
        <w:rPr>
          <w:lang w:val="en-US" w:eastAsia="ko-KR"/>
        </w:rPr>
        <w:t>because</w:t>
      </w:r>
      <w:r w:rsidR="00E86136">
        <w:rPr>
          <w:lang w:val="en-US" w:eastAsia="ko-KR"/>
        </w:rPr>
        <w:t xml:space="preserve"> </w:t>
      </w:r>
      <w:r w:rsidR="003E0BBD">
        <w:rPr>
          <w:lang w:val="en-US" w:eastAsia="ko-KR"/>
        </w:rPr>
        <w:t xml:space="preserve">e.g., </w:t>
      </w:r>
      <w:r w:rsidR="00E86136">
        <w:rPr>
          <w:lang w:val="en-US" w:eastAsia="ko-KR"/>
        </w:rPr>
        <w:t xml:space="preserve">all the relay UEs </w:t>
      </w:r>
      <w:r w:rsidR="000D3559">
        <w:rPr>
          <w:lang w:val="en-US" w:eastAsia="ko-KR"/>
        </w:rPr>
        <w:t>may be</w:t>
      </w:r>
      <w:r w:rsidR="00E86136">
        <w:rPr>
          <w:lang w:val="en-US" w:eastAsia="ko-KR"/>
        </w:rPr>
        <w:t xml:space="preserve"> occupied by other remote UEs</w:t>
      </w:r>
      <w:r w:rsidR="00EA2186">
        <w:rPr>
          <w:lang w:val="en-US" w:eastAsia="ko-KR"/>
        </w:rPr>
        <w:t xml:space="preserve">, which may </w:t>
      </w:r>
      <w:r w:rsidR="006C3584">
        <w:rPr>
          <w:lang w:val="en-US" w:eastAsia="ko-KR"/>
        </w:rPr>
        <w:t>result in</w:t>
      </w:r>
      <w:r w:rsidR="00EA2186">
        <w:rPr>
          <w:lang w:val="en-US" w:eastAsia="ko-KR"/>
        </w:rPr>
        <w:t xml:space="preserve"> RRC connection re-establishment</w:t>
      </w:r>
      <w:r w:rsidR="00B5012C">
        <w:rPr>
          <w:lang w:val="en-US" w:eastAsia="ko-KR"/>
        </w:rPr>
        <w:t xml:space="preserve"> unless a direct path is </w:t>
      </w:r>
      <w:r w:rsidR="00D80F38">
        <w:rPr>
          <w:lang w:val="en-US" w:eastAsia="ko-KR"/>
        </w:rPr>
        <w:t>present</w:t>
      </w:r>
      <w:r w:rsidR="000D3559">
        <w:rPr>
          <w:lang w:val="en-US" w:eastAsia="ko-KR"/>
        </w:rPr>
        <w:t>.</w:t>
      </w:r>
      <w:r w:rsidR="00573EFC">
        <w:rPr>
          <w:lang w:val="en-US" w:eastAsia="ko-KR"/>
        </w:rPr>
        <w:t xml:space="preserve"> Considering this, </w:t>
      </w:r>
      <w:r w:rsidR="00576B07">
        <w:rPr>
          <w:lang w:val="en-US" w:eastAsia="ko-KR"/>
        </w:rPr>
        <w:t>it would be beneficial to mandate the direct path for scenario 2</w:t>
      </w:r>
      <w:r w:rsidR="0034665E">
        <w:rPr>
          <w:lang w:val="en-US" w:eastAsia="ko-KR"/>
        </w:rPr>
        <w:t xml:space="preserve">, </w:t>
      </w:r>
      <w:r w:rsidR="006D7A87">
        <w:rPr>
          <w:lang w:val="en-US" w:eastAsia="ko-KR"/>
        </w:rPr>
        <w:t>i.e.,</w:t>
      </w:r>
      <w:r w:rsidR="0034665E">
        <w:rPr>
          <w:lang w:val="en-US" w:eastAsia="ko-KR"/>
        </w:rPr>
        <w:t xml:space="preserve"> case B/D/E are not to be supported. </w:t>
      </w:r>
      <w:r w:rsidR="007E4275" w:rsidRPr="00257591">
        <w:rPr>
          <w:lang w:val="en-US" w:eastAsia="ko-KR"/>
        </w:rPr>
        <w:t xml:space="preserve">For </w:t>
      </w:r>
      <w:r w:rsidR="00FA4A89" w:rsidRPr="00257591">
        <w:rPr>
          <w:lang w:val="en-US" w:eastAsia="ko-KR"/>
        </w:rPr>
        <w:t>Case G</w:t>
      </w:r>
      <w:r w:rsidR="007E4275" w:rsidRPr="00257591">
        <w:rPr>
          <w:lang w:val="en-US" w:eastAsia="ko-KR"/>
        </w:rPr>
        <w:t xml:space="preserve">, </w:t>
      </w:r>
      <w:proofErr w:type="gramStart"/>
      <w:r w:rsidR="007E4275" w:rsidRPr="00257591">
        <w:rPr>
          <w:lang w:val="en-US" w:eastAsia="ko-KR"/>
        </w:rPr>
        <w:t>similar to</w:t>
      </w:r>
      <w:proofErr w:type="gramEnd"/>
      <w:r w:rsidR="007E4275" w:rsidRPr="00257591">
        <w:rPr>
          <w:lang w:val="en-US" w:eastAsia="ko-KR"/>
        </w:rPr>
        <w:t xml:space="preserve"> scenario 1, it can be achieved by </w:t>
      </w:r>
      <w:r w:rsidR="00837D39" w:rsidRPr="00257591">
        <w:rPr>
          <w:lang w:val="en-US" w:eastAsia="ko-KR"/>
        </w:rPr>
        <w:t>C+A as long as the relay discovery over non-3GPP UE-to-UE interface is out of scope.</w:t>
      </w:r>
      <w:r w:rsidR="00FA4A89" w:rsidRPr="00257591">
        <w:rPr>
          <w:lang w:val="en-US" w:eastAsia="ko-KR"/>
        </w:rPr>
        <w:t xml:space="preserve"> </w:t>
      </w:r>
    </w:p>
    <w:p w14:paraId="175C5251" w14:textId="33189657" w:rsidR="003F5D25" w:rsidRPr="00257591" w:rsidRDefault="003F5D25" w:rsidP="003F5D25">
      <w:r w:rsidRPr="00257591">
        <w:rPr>
          <w:b/>
          <w:bCs/>
        </w:rPr>
        <w:t xml:space="preserve">Proposal </w:t>
      </w:r>
      <w:r w:rsidR="00427353" w:rsidRPr="00257591">
        <w:rPr>
          <w:b/>
          <w:bCs/>
        </w:rPr>
        <w:t>2</w:t>
      </w:r>
      <w:r w:rsidRPr="00257591">
        <w:t xml:space="preserve">: For scenario 2, </w:t>
      </w:r>
      <w:r w:rsidR="001F6CCA" w:rsidRPr="00257591">
        <w:t>RAN2 assumes there is always a direct path.</w:t>
      </w:r>
    </w:p>
    <w:p w14:paraId="3CC0E712" w14:textId="329F2589" w:rsidR="00427353" w:rsidRPr="00257591" w:rsidRDefault="00427353" w:rsidP="003F5D25">
      <w:pPr>
        <w:rPr>
          <w:b/>
          <w:bCs/>
        </w:rPr>
      </w:pPr>
      <w:r w:rsidRPr="00257591">
        <w:rPr>
          <w:b/>
          <w:bCs/>
        </w:rPr>
        <w:t xml:space="preserve">Proposal </w:t>
      </w:r>
      <w:r w:rsidR="00273E40" w:rsidRPr="00257591">
        <w:rPr>
          <w:b/>
          <w:bCs/>
        </w:rPr>
        <w:t>3</w:t>
      </w:r>
      <w:r w:rsidR="00273E40" w:rsidRPr="00257591">
        <w:t xml:space="preserve">: For scenario 2, Case B/D/E are not supported but case G is supported via C+A. </w:t>
      </w:r>
      <w:r w:rsidR="00273E40" w:rsidRPr="00257591">
        <w:rPr>
          <w:b/>
          <w:bCs/>
        </w:rPr>
        <w:t xml:space="preserve"> </w:t>
      </w:r>
    </w:p>
    <w:p w14:paraId="53A54665" w14:textId="016AB7C8" w:rsidR="00C7687C" w:rsidRDefault="00C7687C" w:rsidP="009339CB"/>
    <w:p w14:paraId="3B4A5431" w14:textId="6644A251" w:rsidR="00273E40" w:rsidRPr="00C7687C" w:rsidRDefault="00273E40" w:rsidP="00273E40">
      <w:pPr>
        <w:pStyle w:val="Heading2"/>
        <w:rPr>
          <w:lang w:val="en-US" w:eastAsia="ko-KR"/>
        </w:rPr>
      </w:pPr>
      <w:r>
        <w:t>2</w:t>
      </w:r>
      <w:r w:rsidRPr="006E13D1">
        <w:t>.</w:t>
      </w:r>
      <w:r>
        <w:t>2</w:t>
      </w:r>
      <w:r w:rsidRPr="006E13D1">
        <w:tab/>
      </w:r>
      <w:r>
        <w:rPr>
          <w:lang w:val="en-US" w:eastAsia="ko-KR"/>
        </w:rPr>
        <w:t xml:space="preserve">SRB </w:t>
      </w:r>
      <w:r w:rsidR="006D0813">
        <w:rPr>
          <w:lang w:val="en-US" w:eastAsia="ko-KR"/>
        </w:rPr>
        <w:t>configuration</w:t>
      </w:r>
    </w:p>
    <w:p w14:paraId="03AB1E87" w14:textId="50091C5E" w:rsidR="006D0813" w:rsidRDefault="006D0813" w:rsidP="00273E40">
      <w:r>
        <w:t>RAN2 agreed that:</w:t>
      </w:r>
    </w:p>
    <w:p w14:paraId="6BEBE0AE" w14:textId="77777777" w:rsidR="006D0813" w:rsidRDefault="006D0813" w:rsidP="006D0813">
      <w:pPr>
        <w:pStyle w:val="Doc-text2"/>
        <w:pBdr>
          <w:top w:val="single" w:sz="4" w:space="1" w:color="auto"/>
          <w:left w:val="single" w:sz="4" w:space="4" w:color="auto"/>
          <w:bottom w:val="single" w:sz="4" w:space="1" w:color="auto"/>
          <w:right w:val="single" w:sz="4" w:space="4" w:color="auto"/>
        </w:pBdr>
      </w:pPr>
      <w:r>
        <w:lastRenderedPageBreak/>
        <w:t>For scenario 1, SRB1 and SRB2 can be configured on either the direct or the indirect path, or on both at least with duplication.  FFS if they can be configured on different paths from one another.</w:t>
      </w:r>
    </w:p>
    <w:p w14:paraId="53175418" w14:textId="77777777" w:rsidR="006D0813" w:rsidRDefault="006D0813" w:rsidP="006D0813">
      <w:pPr>
        <w:pStyle w:val="Doc-text2"/>
        <w:pBdr>
          <w:top w:val="single" w:sz="4" w:space="1" w:color="auto"/>
          <w:left w:val="single" w:sz="4" w:space="4" w:color="auto"/>
          <w:bottom w:val="single" w:sz="4" w:space="1" w:color="auto"/>
          <w:right w:val="single" w:sz="4" w:space="4" w:color="auto"/>
        </w:pBdr>
      </w:pPr>
      <w:r>
        <w:t>For scenario 2, SRB1 and SRB2 can be configured at least on the direct path.  FFS if there are restrictions on the configuration and if they can be configured on both paths.</w:t>
      </w:r>
    </w:p>
    <w:p w14:paraId="39D70709" w14:textId="0DBF23C6" w:rsidR="0051773C" w:rsidRDefault="0051773C" w:rsidP="0051773C">
      <w:r>
        <w:t xml:space="preserve">Both of </w:t>
      </w:r>
      <w:r w:rsidR="005679B2">
        <w:t xml:space="preserve">SRB1 and </w:t>
      </w:r>
      <w:r>
        <w:t xml:space="preserve">SRB2 are for RRC messages and SRB1 would be for NAS messages prior to the establishment of SRB2. So, there </w:t>
      </w:r>
      <w:r w:rsidR="005F7BEB">
        <w:t xml:space="preserve">is </w:t>
      </w:r>
      <w:r>
        <w:t xml:space="preserve">no difference </w:t>
      </w:r>
      <w:r w:rsidR="008F2DA4">
        <w:t>between SRB1 and SRB2 in terms of delivered message</w:t>
      </w:r>
      <w:r w:rsidR="00790983">
        <w:t xml:space="preserve"> and </w:t>
      </w:r>
      <w:r w:rsidR="001525B6">
        <w:t xml:space="preserve">we see no </w:t>
      </w:r>
      <w:r w:rsidR="00D77AA9">
        <w:t>motivation</w:t>
      </w:r>
      <w:r w:rsidR="001525B6">
        <w:t xml:space="preserve"> of configuring SRB1 and SRB2 on </w:t>
      </w:r>
      <w:r w:rsidR="00790983">
        <w:t xml:space="preserve">a </w:t>
      </w:r>
      <w:r w:rsidR="001525B6">
        <w:t>different path</w:t>
      </w:r>
      <w:r w:rsidR="005A59BC">
        <w:t>.</w:t>
      </w:r>
    </w:p>
    <w:p w14:paraId="7BB6E841" w14:textId="400E62FE" w:rsidR="005A59BC" w:rsidRDefault="005A59BC" w:rsidP="0051773C">
      <w:r>
        <w:rPr>
          <w:b/>
          <w:bCs/>
        </w:rPr>
        <w:t>Proposal 4</w:t>
      </w:r>
      <w:r>
        <w:t xml:space="preserve">: </w:t>
      </w:r>
      <w:r w:rsidR="00E54E27">
        <w:t xml:space="preserve">For scenario 1, </w:t>
      </w:r>
      <w:r>
        <w:t xml:space="preserve">SRB1 and SRB2 are </w:t>
      </w:r>
      <w:r w:rsidR="00CA2C2D">
        <w:t xml:space="preserve">always </w:t>
      </w:r>
      <w:r>
        <w:t>configured on the same path</w:t>
      </w:r>
      <w:r w:rsidR="002465DC">
        <w:t>.</w:t>
      </w:r>
    </w:p>
    <w:p w14:paraId="52965CB3" w14:textId="77777777" w:rsidR="005B6503" w:rsidRDefault="00B12896" w:rsidP="0051773C">
      <w:pPr>
        <w:rPr>
          <w:lang w:val="en-US" w:eastAsia="ko-KR"/>
        </w:rPr>
      </w:pPr>
      <w:r>
        <w:t xml:space="preserve">For scenario 2, it is FFS whether SRB1 and SRB2 can be configured on </w:t>
      </w:r>
      <w:r w:rsidR="000537F0">
        <w:t xml:space="preserve">the </w:t>
      </w:r>
      <w:r>
        <w:t>indirect path, or on both paths.</w:t>
      </w:r>
      <w:r w:rsidR="009F7D5C">
        <w:t xml:space="preserve"> </w:t>
      </w:r>
      <w:r w:rsidR="00385F45">
        <w:rPr>
          <w:lang w:val="en-US" w:eastAsia="ko-KR"/>
        </w:rPr>
        <w:t xml:space="preserve">In RAN2#119bis-e meeting, it was discussed how to handle the failure over UE-to-UE link in scenario 2. </w:t>
      </w:r>
    </w:p>
    <w:p w14:paraId="54D55A04" w14:textId="0FCB9995" w:rsidR="005B6503" w:rsidRDefault="005B6503" w:rsidP="0051773C">
      <w:pPr>
        <w:rPr>
          <w:lang w:val="en-US" w:eastAsia="ko-KR"/>
        </w:rPr>
      </w:pPr>
      <w:r>
        <w:rPr>
          <w:lang w:val="en-US" w:eastAsia="ko-KR"/>
        </w:rPr>
        <w:t xml:space="preserve">Scenario 2 is mainly for boosting the throughput by having a </w:t>
      </w:r>
      <w:r w:rsidR="001705FD">
        <w:rPr>
          <w:lang w:val="en-US" w:eastAsia="ko-KR"/>
        </w:rPr>
        <w:t xml:space="preserve">relay UE as a e.g., </w:t>
      </w:r>
      <w:r w:rsidR="007E71D9">
        <w:rPr>
          <w:lang w:val="en-US" w:eastAsia="ko-KR"/>
        </w:rPr>
        <w:t>replicated UE.</w:t>
      </w:r>
    </w:p>
    <w:p w14:paraId="177B5DE8" w14:textId="3852A01D" w:rsidR="009F7D5C" w:rsidRPr="009F7D5C" w:rsidRDefault="00385F45" w:rsidP="0051773C">
      <w:pPr>
        <w:rPr>
          <w:lang w:val="en-US" w:eastAsia="ko-KR"/>
        </w:rPr>
      </w:pPr>
      <w:r>
        <w:rPr>
          <w:lang w:val="en-US" w:eastAsia="ko-KR"/>
        </w:rPr>
        <w:t xml:space="preserve">It was commonly understood that </w:t>
      </w:r>
      <w:r w:rsidR="00A3652B">
        <w:rPr>
          <w:lang w:val="en-US" w:eastAsia="ko-KR"/>
        </w:rPr>
        <w:t xml:space="preserve">the </w:t>
      </w:r>
      <w:r>
        <w:rPr>
          <w:lang w:val="en-US" w:eastAsia="ko-KR"/>
        </w:rPr>
        <w:t xml:space="preserve">failure detection over UE-to-UE link is not 3GPP scope. In addition, some companies thought that the failure over UE-to-UE link in scenario 2 is not even visible and no failure handling by taking the failure over UE-to-UE link is needed from 3GPP side. SRB1 and SRB2 are for carrying RRC messages regarding RRC re-establishment, RRC release, RRC setup, </w:t>
      </w:r>
      <w:proofErr w:type="spellStart"/>
      <w:r>
        <w:rPr>
          <w:lang w:val="en-US" w:eastAsia="ko-KR"/>
        </w:rPr>
        <w:t>etc</w:t>
      </w:r>
      <w:proofErr w:type="spellEnd"/>
      <w:r>
        <w:rPr>
          <w:lang w:val="en-US" w:eastAsia="ko-KR"/>
        </w:rPr>
        <w:t>, and</w:t>
      </w:r>
      <w:r w:rsidR="00A3652B">
        <w:rPr>
          <w:lang w:val="en-US" w:eastAsia="ko-KR"/>
        </w:rPr>
        <w:t>,</w:t>
      </w:r>
      <w:r>
        <w:rPr>
          <w:lang w:val="en-US" w:eastAsia="ko-KR"/>
        </w:rPr>
        <w:t xml:space="preserve"> for this, proper protocol layer configuration is required, e.g., RLC AM, and </w:t>
      </w:r>
      <w:r w:rsidR="00A3652B">
        <w:rPr>
          <w:lang w:val="en-US" w:eastAsia="ko-KR"/>
        </w:rPr>
        <w:t xml:space="preserve">the </w:t>
      </w:r>
      <w:r>
        <w:rPr>
          <w:lang w:val="en-US" w:eastAsia="ko-KR"/>
        </w:rPr>
        <w:t xml:space="preserve">link management would be essential. Thus, </w:t>
      </w:r>
      <w:r w:rsidR="002229E0">
        <w:rPr>
          <w:lang w:val="en-US" w:eastAsia="ko-KR"/>
        </w:rPr>
        <w:t xml:space="preserve">it </w:t>
      </w:r>
      <w:r w:rsidR="00106CD8">
        <w:rPr>
          <w:lang w:val="en-US" w:eastAsia="ko-KR"/>
        </w:rPr>
        <w:t xml:space="preserve">would be </w:t>
      </w:r>
      <w:r>
        <w:rPr>
          <w:lang w:val="en-US" w:eastAsia="ko-KR"/>
        </w:rPr>
        <w:t>safe</w:t>
      </w:r>
      <w:r w:rsidR="00106CD8">
        <w:rPr>
          <w:lang w:val="en-US" w:eastAsia="ko-KR"/>
        </w:rPr>
        <w:t xml:space="preserve"> </w:t>
      </w:r>
      <w:r w:rsidR="004563AE">
        <w:rPr>
          <w:lang w:val="en-US" w:eastAsia="ko-KR"/>
        </w:rPr>
        <w:t xml:space="preserve">to configure SRB </w:t>
      </w:r>
      <w:r w:rsidR="002E4E26">
        <w:rPr>
          <w:lang w:val="en-US" w:eastAsia="ko-KR"/>
        </w:rPr>
        <w:t xml:space="preserve">only on the direct path. </w:t>
      </w:r>
    </w:p>
    <w:p w14:paraId="1CE80EA3" w14:textId="00425861" w:rsidR="00180C26" w:rsidRDefault="00EB4F10" w:rsidP="0051773C">
      <w:r>
        <w:rPr>
          <w:b/>
          <w:bCs/>
        </w:rPr>
        <w:t xml:space="preserve">Proposal </w:t>
      </w:r>
      <w:r w:rsidR="00262967">
        <w:rPr>
          <w:b/>
          <w:bCs/>
        </w:rPr>
        <w:t>5</w:t>
      </w:r>
      <w:r>
        <w:t>: In scenario 2, SRB1 and SRB2 are only configured on direct path.</w:t>
      </w:r>
    </w:p>
    <w:p w14:paraId="0C4526A2" w14:textId="77777777" w:rsidR="00C90C4A" w:rsidRPr="00EB4F10" w:rsidRDefault="00C90C4A" w:rsidP="0051773C"/>
    <w:p w14:paraId="32251223" w14:textId="1448EB2F" w:rsidR="00C90C4A" w:rsidRPr="00C7687C" w:rsidRDefault="00C90C4A" w:rsidP="00C90C4A">
      <w:pPr>
        <w:pStyle w:val="Heading2"/>
        <w:rPr>
          <w:lang w:val="en-US" w:eastAsia="ko-KR"/>
        </w:rPr>
      </w:pPr>
      <w:r w:rsidRPr="000F714B">
        <w:t>2.3</w:t>
      </w:r>
      <w:r w:rsidRPr="000F714B">
        <w:tab/>
      </w:r>
      <w:r w:rsidRPr="000F714B">
        <w:rPr>
          <w:lang w:val="en-US" w:eastAsia="ko-KR"/>
        </w:rPr>
        <w:t>Failure handing and RRC Connection re-establishment</w:t>
      </w:r>
      <w:r w:rsidR="00384270" w:rsidRPr="000F714B">
        <w:rPr>
          <w:lang w:val="en-US" w:eastAsia="ko-KR"/>
        </w:rPr>
        <w:t xml:space="preserve"> </w:t>
      </w:r>
    </w:p>
    <w:p w14:paraId="1222E77C" w14:textId="6F1C85EF" w:rsidR="009E2113" w:rsidRDefault="00356969" w:rsidP="00C90C4A">
      <w:pPr>
        <w:rPr>
          <w:lang w:val="en-US"/>
        </w:rPr>
      </w:pPr>
      <w:r>
        <w:rPr>
          <w:lang w:val="en-US"/>
        </w:rPr>
        <w:t>For single path operation, i</w:t>
      </w:r>
      <w:r w:rsidR="00775684">
        <w:rPr>
          <w:lang w:val="en-US"/>
        </w:rPr>
        <w:t>f RLF is detected on a</w:t>
      </w:r>
      <w:r w:rsidR="0049292B">
        <w:rPr>
          <w:lang w:val="en-US"/>
        </w:rPr>
        <w:t xml:space="preserve"> </w:t>
      </w:r>
      <w:r w:rsidR="00775684">
        <w:rPr>
          <w:lang w:val="en-US"/>
        </w:rPr>
        <w:t>pat</w:t>
      </w:r>
      <w:r w:rsidR="009E2113">
        <w:rPr>
          <w:lang w:val="en-US"/>
        </w:rPr>
        <w:t>h, the</w:t>
      </w:r>
      <w:r w:rsidR="002A3DCF">
        <w:rPr>
          <w:lang w:val="en-US"/>
        </w:rPr>
        <w:t>re is no way but to re-establish the RRC Connection. However, having multiple path</w:t>
      </w:r>
      <w:r>
        <w:rPr>
          <w:lang w:val="en-US"/>
        </w:rPr>
        <w:t>s</w:t>
      </w:r>
      <w:r w:rsidR="002A3DCF">
        <w:rPr>
          <w:lang w:val="en-US"/>
        </w:rPr>
        <w:t xml:space="preserve">, it allows reporting of </w:t>
      </w:r>
      <w:r w:rsidR="00E74A25">
        <w:rPr>
          <w:lang w:val="en-US"/>
        </w:rPr>
        <w:t>RLF</w:t>
      </w:r>
      <w:r w:rsidR="002A3DCF">
        <w:rPr>
          <w:lang w:val="en-US"/>
        </w:rPr>
        <w:t xml:space="preserve"> </w:t>
      </w:r>
      <w:r w:rsidR="00715871">
        <w:rPr>
          <w:lang w:val="en-US"/>
        </w:rPr>
        <w:t xml:space="preserve">detected </w:t>
      </w:r>
      <w:r w:rsidR="002A3DCF">
        <w:rPr>
          <w:lang w:val="en-US"/>
        </w:rPr>
        <w:t xml:space="preserve">on one path via another alive path. </w:t>
      </w:r>
    </w:p>
    <w:p w14:paraId="17D4140F" w14:textId="6E026EB3" w:rsidR="006D7582" w:rsidRDefault="00181553" w:rsidP="00C90C4A">
      <w:pPr>
        <w:rPr>
          <w:lang w:val="en-US"/>
        </w:rPr>
      </w:pPr>
      <w:r>
        <w:rPr>
          <w:lang w:val="en-US"/>
        </w:rPr>
        <w:t xml:space="preserve">In </w:t>
      </w:r>
      <w:proofErr w:type="spellStart"/>
      <w:r>
        <w:rPr>
          <w:lang w:val="en-US"/>
        </w:rPr>
        <w:t>sidelink</w:t>
      </w:r>
      <w:proofErr w:type="spellEnd"/>
      <w:r>
        <w:rPr>
          <w:lang w:val="en-US"/>
        </w:rPr>
        <w:t xml:space="preserve"> multipath relay, </w:t>
      </w:r>
      <w:r w:rsidR="009442A5">
        <w:rPr>
          <w:lang w:val="en-US"/>
        </w:rPr>
        <w:t xml:space="preserve">each path would be quite independent </w:t>
      </w:r>
      <w:r w:rsidR="00030507">
        <w:rPr>
          <w:lang w:val="en-US"/>
        </w:rPr>
        <w:t xml:space="preserve">in terms of link </w:t>
      </w:r>
      <w:r w:rsidR="00A27DF9">
        <w:rPr>
          <w:lang w:val="en-US"/>
        </w:rPr>
        <w:t>quality, and</w:t>
      </w:r>
      <w:r w:rsidR="007A2AAF">
        <w:rPr>
          <w:lang w:val="en-US"/>
        </w:rPr>
        <w:t xml:space="preserve"> </w:t>
      </w:r>
      <w:r w:rsidR="002A4BDB">
        <w:rPr>
          <w:lang w:val="en-US"/>
        </w:rPr>
        <w:t xml:space="preserve">it is likely that when one path is suffering from </w:t>
      </w:r>
      <w:r w:rsidR="00D67136">
        <w:rPr>
          <w:lang w:val="en-US"/>
        </w:rPr>
        <w:t xml:space="preserve">the </w:t>
      </w:r>
      <w:r w:rsidR="002A4BDB">
        <w:rPr>
          <w:lang w:val="en-US"/>
        </w:rPr>
        <w:t xml:space="preserve">radio problem, another path is working fine. </w:t>
      </w:r>
      <w:r w:rsidR="00A27DF9">
        <w:rPr>
          <w:lang w:val="en-US"/>
        </w:rPr>
        <w:t xml:space="preserve">Therefore, it would be </w:t>
      </w:r>
      <w:r w:rsidR="00B9417F">
        <w:rPr>
          <w:lang w:val="en-US"/>
        </w:rPr>
        <w:t>beneficial</w:t>
      </w:r>
      <w:r w:rsidR="00D86664">
        <w:rPr>
          <w:lang w:val="en-US"/>
        </w:rPr>
        <w:t xml:space="preserve"> for fast recovery</w:t>
      </w:r>
      <w:r w:rsidR="00B9417F">
        <w:rPr>
          <w:lang w:val="en-US"/>
        </w:rPr>
        <w:t xml:space="preserve"> to report the </w:t>
      </w:r>
      <w:r w:rsidR="00E74A25">
        <w:rPr>
          <w:lang w:val="en-US"/>
        </w:rPr>
        <w:t xml:space="preserve">RLF </w:t>
      </w:r>
      <w:r w:rsidR="00B9417F">
        <w:rPr>
          <w:lang w:val="en-US"/>
        </w:rPr>
        <w:t xml:space="preserve">via another path </w:t>
      </w:r>
      <w:r w:rsidR="00C96352">
        <w:rPr>
          <w:lang w:val="en-US"/>
        </w:rPr>
        <w:t xml:space="preserve">when detecting </w:t>
      </w:r>
      <w:r w:rsidR="00D86664">
        <w:rPr>
          <w:lang w:val="en-US"/>
        </w:rPr>
        <w:t xml:space="preserve">the </w:t>
      </w:r>
      <w:r w:rsidR="00E74A25">
        <w:rPr>
          <w:lang w:val="en-US"/>
        </w:rPr>
        <w:t xml:space="preserve">RLF </w:t>
      </w:r>
      <w:r w:rsidR="00C96352">
        <w:rPr>
          <w:lang w:val="en-US"/>
        </w:rPr>
        <w:t>on one path</w:t>
      </w:r>
      <w:r w:rsidR="002260A7">
        <w:rPr>
          <w:lang w:val="en-US"/>
        </w:rPr>
        <w:t xml:space="preserve">. </w:t>
      </w:r>
    </w:p>
    <w:p w14:paraId="75DE09FC" w14:textId="6EE210D4" w:rsidR="00C92E36" w:rsidRDefault="00C92E36" w:rsidP="00C90C4A">
      <w:pPr>
        <w:rPr>
          <w:lang w:val="en-US"/>
        </w:rPr>
      </w:pPr>
      <w:r>
        <w:rPr>
          <w:lang w:val="en-US"/>
        </w:rPr>
        <w:t xml:space="preserve">Some companies proposed to differentiate handling of the radio problem, e.g., to initiate re-establishment when RLF is detected on a specific path </w:t>
      </w:r>
      <w:r w:rsidR="00245057">
        <w:rPr>
          <w:lang w:val="en-US"/>
        </w:rPr>
        <w:t xml:space="preserve">only. However, as said, </w:t>
      </w:r>
      <w:r w:rsidR="00274E76">
        <w:rPr>
          <w:lang w:val="en-US"/>
        </w:rPr>
        <w:t xml:space="preserve">each path is quite independent and </w:t>
      </w:r>
      <w:r w:rsidR="00E47DF2">
        <w:rPr>
          <w:lang w:val="en-US"/>
        </w:rPr>
        <w:t>fairly</w:t>
      </w:r>
      <w:r w:rsidR="00274E76">
        <w:rPr>
          <w:lang w:val="en-US"/>
        </w:rPr>
        <w:t xml:space="preserve"> </w:t>
      </w:r>
      <w:r w:rsidR="00E47DF2">
        <w:rPr>
          <w:lang w:val="en-US"/>
        </w:rPr>
        <w:t xml:space="preserve">serving data transmissions. </w:t>
      </w:r>
      <w:proofErr w:type="gramStart"/>
      <w:r w:rsidR="001132FF">
        <w:rPr>
          <w:lang w:val="en-US"/>
        </w:rPr>
        <w:t>As long as</w:t>
      </w:r>
      <w:proofErr w:type="gramEnd"/>
      <w:r w:rsidR="001132FF">
        <w:rPr>
          <w:lang w:val="en-US"/>
        </w:rPr>
        <w:t xml:space="preserve"> SRB is</w:t>
      </w:r>
      <w:r w:rsidR="00401BC1">
        <w:rPr>
          <w:lang w:val="en-US"/>
        </w:rPr>
        <w:t xml:space="preserve"> configured as</w:t>
      </w:r>
      <w:r w:rsidR="001132FF">
        <w:rPr>
          <w:lang w:val="en-US"/>
        </w:rPr>
        <w:t xml:space="preserve"> </w:t>
      </w:r>
      <w:r w:rsidR="00401BC1">
        <w:rPr>
          <w:lang w:val="en-US"/>
        </w:rPr>
        <w:t xml:space="preserve">split RB and failure report, e.g., similar to </w:t>
      </w:r>
      <w:proofErr w:type="spellStart"/>
      <w:r w:rsidR="00401BC1" w:rsidRPr="008C5AB3">
        <w:rPr>
          <w:i/>
          <w:lang w:val="en-US"/>
        </w:rPr>
        <w:t>FailureInformation</w:t>
      </w:r>
      <w:proofErr w:type="spellEnd"/>
      <w:r w:rsidR="00401BC1">
        <w:rPr>
          <w:lang w:val="en-US"/>
        </w:rPr>
        <w:t xml:space="preserve"> in DC, can b</w:t>
      </w:r>
      <w:r w:rsidR="00BB0DB2">
        <w:rPr>
          <w:lang w:val="en-US"/>
        </w:rPr>
        <w:t>e</w:t>
      </w:r>
      <w:r w:rsidR="00FD4BF2">
        <w:rPr>
          <w:lang w:val="en-US"/>
        </w:rPr>
        <w:t xml:space="preserve"> transmitted via </w:t>
      </w:r>
      <w:r w:rsidR="008A0F71">
        <w:rPr>
          <w:lang w:val="en-US"/>
        </w:rPr>
        <w:t xml:space="preserve">the </w:t>
      </w:r>
      <w:r w:rsidR="00841720">
        <w:rPr>
          <w:lang w:val="en-US"/>
        </w:rPr>
        <w:t xml:space="preserve">alive path, there is no reason to initiate RRC connection re-establishment </w:t>
      </w:r>
      <w:r w:rsidR="00C0102B">
        <w:rPr>
          <w:lang w:val="en-US"/>
        </w:rPr>
        <w:t xml:space="preserve">based on an RLF detected for a specific path. </w:t>
      </w:r>
    </w:p>
    <w:p w14:paraId="1E4915DB" w14:textId="36CBEACB" w:rsidR="002606F7" w:rsidRDefault="00C0102B" w:rsidP="00C90C4A">
      <w:r>
        <w:rPr>
          <w:lang w:val="en-US"/>
        </w:rPr>
        <w:t xml:space="preserve">If SRB is not split RB, </w:t>
      </w:r>
      <w:r w:rsidR="00B715AE">
        <w:rPr>
          <w:lang w:val="en-US"/>
        </w:rPr>
        <w:t xml:space="preserve">it </w:t>
      </w:r>
      <w:r w:rsidR="00E74A25">
        <w:rPr>
          <w:lang w:val="en-US"/>
        </w:rPr>
        <w:t>seems straightforward</w:t>
      </w:r>
      <w:r w:rsidR="00B715AE">
        <w:rPr>
          <w:lang w:val="en-US"/>
        </w:rPr>
        <w:t xml:space="preserve"> that </w:t>
      </w:r>
      <w:r w:rsidR="00745CD8">
        <w:rPr>
          <w:lang w:val="en-US"/>
        </w:rPr>
        <w:t>when RL</w:t>
      </w:r>
      <w:r w:rsidR="00FF5009">
        <w:rPr>
          <w:lang w:val="en-US"/>
        </w:rPr>
        <w:t xml:space="preserve">F is detected </w:t>
      </w:r>
      <w:r w:rsidR="00E74A25">
        <w:rPr>
          <w:lang w:val="en-US"/>
        </w:rPr>
        <w:t xml:space="preserve">on a path carrying SRB, the remote UE initiates the RRC connection re-establishment </w:t>
      </w:r>
      <w:r w:rsidR="00115B96">
        <w:rPr>
          <w:lang w:val="en-US"/>
        </w:rPr>
        <w:t xml:space="preserve">because </w:t>
      </w:r>
      <w:r w:rsidR="00155268">
        <w:rPr>
          <w:lang w:val="en-US"/>
        </w:rPr>
        <w:t xml:space="preserve">the remote UE cannot report the </w:t>
      </w:r>
      <w:r w:rsidR="006E193C">
        <w:rPr>
          <w:lang w:val="en-US"/>
        </w:rPr>
        <w:t>failure</w:t>
      </w:r>
      <w:r w:rsidR="00414166">
        <w:rPr>
          <w:lang w:val="en-US"/>
        </w:rPr>
        <w:t xml:space="preserve"> </w:t>
      </w:r>
      <w:r w:rsidR="00E74A25">
        <w:rPr>
          <w:lang w:val="en-US"/>
        </w:rPr>
        <w:t xml:space="preserve">whereas when </w:t>
      </w:r>
      <w:r w:rsidR="00730EA4">
        <w:rPr>
          <w:lang w:val="en-US"/>
        </w:rPr>
        <w:t xml:space="preserve">RLF is detected on a path not carrying SRB, the remote UE reports the RLF via the path carrying the SRB. </w:t>
      </w:r>
    </w:p>
    <w:p w14:paraId="5335A28E" w14:textId="410C5A66" w:rsidR="00C90C4A" w:rsidRPr="00C90C4A" w:rsidRDefault="00972729" w:rsidP="00C90C4A">
      <w:r>
        <w:rPr>
          <w:b/>
          <w:bCs/>
          <w:lang w:val="en-US"/>
        </w:rPr>
        <w:t>Proposal 6</w:t>
      </w:r>
      <w:r>
        <w:rPr>
          <w:lang w:val="en-US"/>
        </w:rPr>
        <w:t xml:space="preserve">: </w:t>
      </w:r>
      <w:r w:rsidR="00C90C4A" w:rsidRPr="00C90C4A">
        <w:t xml:space="preserve">If failure is detected in any of Uu link of the remote UE, </w:t>
      </w:r>
      <w:r w:rsidR="00923290">
        <w:rPr>
          <w:lang w:val="en-US"/>
        </w:rPr>
        <w:t>UE-to-UE</w:t>
      </w:r>
      <w:r w:rsidR="00C90C4A" w:rsidRPr="00C90C4A">
        <w:t xml:space="preserve"> link, </w:t>
      </w:r>
      <w:r w:rsidR="00994244">
        <w:rPr>
          <w:lang w:val="en-US"/>
        </w:rPr>
        <w:t xml:space="preserve">or </w:t>
      </w:r>
      <w:r w:rsidR="00C90C4A" w:rsidRPr="00C90C4A">
        <w:t xml:space="preserve">Uu link of the relay UE, the remote UE does not initiate re-establishment but report the failure </w:t>
      </w:r>
      <w:proofErr w:type="gramStart"/>
      <w:r w:rsidR="00C90C4A" w:rsidRPr="00C90C4A">
        <w:t>as long as</w:t>
      </w:r>
      <w:proofErr w:type="gramEnd"/>
      <w:r w:rsidR="00C90C4A" w:rsidRPr="00C90C4A">
        <w:t xml:space="preserve"> one path is not suspended</w:t>
      </w:r>
      <w:r w:rsidR="00431C55">
        <w:rPr>
          <w:lang w:val="en-US"/>
        </w:rPr>
        <w:t xml:space="preserve"> and </w:t>
      </w:r>
      <w:r w:rsidR="00386581">
        <w:rPr>
          <w:lang w:val="en-US"/>
        </w:rPr>
        <w:t>carries SRB</w:t>
      </w:r>
      <w:r w:rsidR="00C90C4A" w:rsidRPr="00C90C4A">
        <w:t>. The UE initiate</w:t>
      </w:r>
      <w:r w:rsidR="00994244">
        <w:rPr>
          <w:lang w:val="en-US"/>
        </w:rPr>
        <w:t>s</w:t>
      </w:r>
      <w:r w:rsidR="00C90C4A" w:rsidRPr="00C90C4A">
        <w:t xml:space="preserve"> re-establishment only when there is no alive path</w:t>
      </w:r>
      <w:r w:rsidR="00597A2C">
        <w:rPr>
          <w:lang w:val="en-US"/>
        </w:rPr>
        <w:t xml:space="preserve"> which carries SRB</w:t>
      </w:r>
      <w:r w:rsidR="00C90C4A" w:rsidRPr="00C90C4A">
        <w:t>.</w:t>
      </w:r>
    </w:p>
    <w:p w14:paraId="30163B58" w14:textId="144E2E3A" w:rsidR="00DA363C" w:rsidRPr="00994244" w:rsidRDefault="0067724E" w:rsidP="00C90C4A">
      <w:pPr>
        <w:rPr>
          <w:lang w:val="en-US"/>
        </w:rPr>
      </w:pPr>
      <w:r>
        <w:rPr>
          <w:lang w:val="en-US"/>
        </w:rPr>
        <w:t xml:space="preserve">When the remote UE reports the detected RLF, </w:t>
      </w:r>
      <w:r w:rsidR="00E249EE">
        <w:rPr>
          <w:lang w:val="en-US"/>
        </w:rPr>
        <w:t>i</w:t>
      </w:r>
      <w:r w:rsidR="00DA363C" w:rsidRPr="00DA363C">
        <w:rPr>
          <w:lang w:val="en-US"/>
        </w:rPr>
        <w:t xml:space="preserve">t is expected that </w:t>
      </w:r>
      <w:proofErr w:type="spellStart"/>
      <w:r w:rsidR="00DA363C" w:rsidRPr="00DA363C">
        <w:rPr>
          <w:lang w:val="en-US"/>
        </w:rPr>
        <w:t>gNB</w:t>
      </w:r>
      <w:proofErr w:type="spellEnd"/>
      <w:r w:rsidR="00DA363C" w:rsidRPr="00DA363C">
        <w:rPr>
          <w:lang w:val="en-US"/>
        </w:rPr>
        <w:t xml:space="preserve"> initiate</w:t>
      </w:r>
      <w:r w:rsidR="00E249EE">
        <w:rPr>
          <w:lang w:val="en-US"/>
        </w:rPr>
        <w:t>s</w:t>
      </w:r>
      <w:r w:rsidR="00DA363C" w:rsidRPr="00DA363C">
        <w:rPr>
          <w:lang w:val="en-US"/>
        </w:rPr>
        <w:t xml:space="preserve"> mitigation action like switching or releasing the failed path. Hence, </w:t>
      </w:r>
      <w:r w:rsidR="00AC5780">
        <w:rPr>
          <w:lang w:val="en-US"/>
        </w:rPr>
        <w:t xml:space="preserve">it would be helpful for the </w:t>
      </w:r>
      <w:proofErr w:type="spellStart"/>
      <w:r w:rsidR="00DA363C" w:rsidRPr="00DA363C">
        <w:rPr>
          <w:lang w:val="en-US"/>
        </w:rPr>
        <w:t>gNB</w:t>
      </w:r>
      <w:proofErr w:type="spellEnd"/>
      <w:r w:rsidR="00DA363C" w:rsidRPr="00DA363C">
        <w:rPr>
          <w:lang w:val="en-US"/>
        </w:rPr>
        <w:t xml:space="preserve"> </w:t>
      </w:r>
      <w:r w:rsidR="00AC5780">
        <w:rPr>
          <w:lang w:val="en-US"/>
        </w:rPr>
        <w:t xml:space="preserve">to know </w:t>
      </w:r>
      <w:r w:rsidR="00DA363C" w:rsidRPr="00DA363C">
        <w:rPr>
          <w:lang w:val="en-US"/>
        </w:rPr>
        <w:t xml:space="preserve">further information about the </w:t>
      </w:r>
      <w:r w:rsidR="00F6567F">
        <w:rPr>
          <w:lang w:val="en-US"/>
        </w:rPr>
        <w:t xml:space="preserve">problematic </w:t>
      </w:r>
      <w:r w:rsidR="00DA363C" w:rsidRPr="00DA363C">
        <w:rPr>
          <w:lang w:val="en-US"/>
        </w:rPr>
        <w:t>path</w:t>
      </w:r>
      <w:r w:rsidR="00F6567F">
        <w:rPr>
          <w:lang w:val="en-US"/>
        </w:rPr>
        <w:t xml:space="preserve">, </w:t>
      </w:r>
      <w:r w:rsidR="00DA363C" w:rsidRPr="00DA363C">
        <w:rPr>
          <w:lang w:val="en-US"/>
        </w:rPr>
        <w:t xml:space="preserve">link quality </w:t>
      </w:r>
      <w:r w:rsidR="006B033D">
        <w:rPr>
          <w:lang w:val="en-US"/>
        </w:rPr>
        <w:t>and</w:t>
      </w:r>
      <w:r w:rsidR="00F6567F">
        <w:rPr>
          <w:lang w:val="en-US"/>
        </w:rPr>
        <w:t>/</w:t>
      </w:r>
      <w:r w:rsidR="006B033D">
        <w:rPr>
          <w:lang w:val="en-US"/>
        </w:rPr>
        <w:t>or buffered traffic volume</w:t>
      </w:r>
      <w:r w:rsidR="00DA363C" w:rsidRPr="00DA363C">
        <w:rPr>
          <w:lang w:val="en-US"/>
        </w:rPr>
        <w:t>.</w:t>
      </w:r>
    </w:p>
    <w:p w14:paraId="4BA9F342" w14:textId="50BE3D0C" w:rsidR="00C90C4A" w:rsidRPr="00C90C4A" w:rsidRDefault="00972729" w:rsidP="00C90C4A">
      <w:r>
        <w:rPr>
          <w:b/>
          <w:bCs/>
          <w:lang w:val="en-US"/>
        </w:rPr>
        <w:t>Proposal 7</w:t>
      </w:r>
      <w:r>
        <w:rPr>
          <w:lang w:val="en-US"/>
        </w:rPr>
        <w:t xml:space="preserve">: </w:t>
      </w:r>
      <w:r w:rsidR="00C90C4A" w:rsidRPr="00C90C4A">
        <w:t xml:space="preserve">When the remote UE reports the failure of one path, RAN2 discuss what information is </w:t>
      </w:r>
      <w:r w:rsidR="009A43C6">
        <w:rPr>
          <w:lang w:val="en-US"/>
        </w:rPr>
        <w:t xml:space="preserve">further </w:t>
      </w:r>
      <w:r w:rsidR="00C90C4A" w:rsidRPr="00C90C4A">
        <w:t xml:space="preserve">reported, e.g., path information, link </w:t>
      </w:r>
      <w:r w:rsidR="00F6567F">
        <w:rPr>
          <w:lang w:val="en-US"/>
        </w:rPr>
        <w:t xml:space="preserve">quality </w:t>
      </w:r>
      <w:r w:rsidR="00C90C4A" w:rsidRPr="00C90C4A">
        <w:t>information, and/or buffer status.</w:t>
      </w:r>
    </w:p>
    <w:p w14:paraId="73039DEA" w14:textId="6CCE1A82" w:rsidR="00180C26" w:rsidRPr="00C90C4A" w:rsidRDefault="00180C26" w:rsidP="0051773C"/>
    <w:p w14:paraId="28838A72" w14:textId="6051598C" w:rsidR="004F1AAB" w:rsidRPr="00C7687C" w:rsidRDefault="004F1AAB" w:rsidP="004F1AAB">
      <w:pPr>
        <w:pStyle w:val="Heading2"/>
        <w:rPr>
          <w:lang w:val="en-US" w:eastAsia="ko-KR"/>
        </w:rPr>
      </w:pPr>
      <w:r>
        <w:t>2</w:t>
      </w:r>
      <w:r w:rsidRPr="006E13D1">
        <w:t>.</w:t>
      </w:r>
      <w:r w:rsidR="00C90C4A">
        <w:t>4</w:t>
      </w:r>
      <w:r w:rsidRPr="006E13D1">
        <w:tab/>
      </w:r>
      <w:r w:rsidR="00AE3C39">
        <w:rPr>
          <w:lang w:val="en-US" w:eastAsia="ko-KR"/>
        </w:rPr>
        <w:t>PDCP duplication</w:t>
      </w:r>
    </w:p>
    <w:p w14:paraId="48879166" w14:textId="4366C852" w:rsidR="00383527" w:rsidRDefault="00383527" w:rsidP="00383527">
      <w:r>
        <w:t>In RAN2#119bis-e, it was questioned whether the split SRB is only for duplication, or it can be for split operation as well. Split operation is beneficial only when offloading is required, but for SRB, offloading is not deemed necessary while reliability matters. Thus, if split SRB</w:t>
      </w:r>
      <w:r w:rsidR="005922AC">
        <w:t xml:space="preserve"> is configured</w:t>
      </w:r>
      <w:r>
        <w:t xml:space="preserve">, duplication is sufficient and split operation is not necessary. </w:t>
      </w:r>
    </w:p>
    <w:p w14:paraId="13E1CED9" w14:textId="3641A015" w:rsidR="00383527" w:rsidRDefault="00383527" w:rsidP="00383527">
      <w:r>
        <w:rPr>
          <w:b/>
          <w:bCs/>
        </w:rPr>
        <w:lastRenderedPageBreak/>
        <w:t xml:space="preserve">Proposal </w:t>
      </w:r>
      <w:r w:rsidR="00972729">
        <w:rPr>
          <w:b/>
          <w:bCs/>
        </w:rPr>
        <w:t>8</w:t>
      </w:r>
      <w:r>
        <w:t>: For SRB, if MP split RB is configured, duplication is always activated, i.e., split operation is not supported.</w:t>
      </w:r>
    </w:p>
    <w:p w14:paraId="335C4B63" w14:textId="53C708D6" w:rsidR="0020437B" w:rsidRDefault="00A805A5" w:rsidP="00400A26">
      <w:pPr>
        <w:rPr>
          <w:bCs/>
          <w:lang w:val="en-US"/>
        </w:rPr>
      </w:pPr>
      <w:r>
        <w:rPr>
          <w:lang w:val="en-US"/>
        </w:rPr>
        <w:t xml:space="preserve">In DC, </w:t>
      </w:r>
      <w:r w:rsidR="00115AF9">
        <w:rPr>
          <w:lang w:val="en-US"/>
        </w:rPr>
        <w:t xml:space="preserve">for a split DRB, </w:t>
      </w:r>
      <w:r>
        <w:rPr>
          <w:lang w:val="en-US"/>
        </w:rPr>
        <w:t xml:space="preserve">PDCP control PDU is transmitted only to a primary RLC entity when </w:t>
      </w:r>
      <w:r w:rsidR="002B249B">
        <w:rPr>
          <w:lang w:val="en-US"/>
        </w:rPr>
        <w:t xml:space="preserve">duplication is activated. </w:t>
      </w:r>
      <w:r>
        <w:rPr>
          <w:bCs/>
          <w:lang w:val="en-US"/>
        </w:rPr>
        <w:t xml:space="preserve">The reason </w:t>
      </w:r>
      <w:r w:rsidR="00881A66">
        <w:rPr>
          <w:bCs/>
          <w:lang w:val="en-US"/>
        </w:rPr>
        <w:t xml:space="preserve">was that there is not much motivation </w:t>
      </w:r>
      <w:r w:rsidR="00341CB5">
        <w:rPr>
          <w:bCs/>
          <w:lang w:val="en-US"/>
        </w:rPr>
        <w:t>of duplicating the PDCP control PDU</w:t>
      </w:r>
      <w:r>
        <w:rPr>
          <w:bCs/>
          <w:lang w:val="en-US"/>
        </w:rPr>
        <w:t xml:space="preserve"> [</w:t>
      </w:r>
      <w:hyperlink r:id="rId12" w:history="1">
        <w:r w:rsidRPr="00892B84">
          <w:rPr>
            <w:rStyle w:val="Hyperlink"/>
          </w:rPr>
          <w:t>R2-1806601</w:t>
        </w:r>
      </w:hyperlink>
      <w:r>
        <w:t>]</w:t>
      </w:r>
      <w:r>
        <w:rPr>
          <w:bCs/>
          <w:lang w:val="en-US"/>
        </w:rPr>
        <w:t>.</w:t>
      </w:r>
      <w:r w:rsidR="00341CB5">
        <w:rPr>
          <w:bCs/>
          <w:lang w:val="en-US"/>
        </w:rPr>
        <w:t xml:space="preserve"> </w:t>
      </w:r>
      <w:r w:rsidR="008E7177">
        <w:rPr>
          <w:bCs/>
          <w:lang w:val="en-US"/>
        </w:rPr>
        <w:t xml:space="preserve">In </w:t>
      </w:r>
      <w:proofErr w:type="spellStart"/>
      <w:r w:rsidR="008E7177">
        <w:rPr>
          <w:bCs/>
          <w:lang w:val="en-US"/>
        </w:rPr>
        <w:t>sidelink</w:t>
      </w:r>
      <w:proofErr w:type="spellEnd"/>
      <w:r w:rsidR="008E7177">
        <w:rPr>
          <w:bCs/>
          <w:lang w:val="en-US"/>
        </w:rPr>
        <w:t xml:space="preserve"> relay, h</w:t>
      </w:r>
      <w:r w:rsidR="00341CB5">
        <w:rPr>
          <w:bCs/>
          <w:lang w:val="en-US"/>
        </w:rPr>
        <w:t xml:space="preserve">owever, </w:t>
      </w:r>
      <w:r w:rsidR="0020437B">
        <w:rPr>
          <w:bCs/>
          <w:lang w:val="en-US"/>
        </w:rPr>
        <w:t xml:space="preserve">the reason of configuring multipath </w:t>
      </w:r>
      <w:r w:rsidR="008E7177">
        <w:rPr>
          <w:bCs/>
          <w:lang w:val="en-US"/>
        </w:rPr>
        <w:t>operation</w:t>
      </w:r>
      <w:r w:rsidR="003033B9">
        <w:rPr>
          <w:bCs/>
          <w:lang w:val="en-US"/>
        </w:rPr>
        <w:t xml:space="preserve"> with duplication</w:t>
      </w:r>
      <w:r w:rsidR="008E7177">
        <w:rPr>
          <w:bCs/>
          <w:lang w:val="en-US"/>
        </w:rPr>
        <w:t xml:space="preserve"> </w:t>
      </w:r>
      <w:r w:rsidR="0020437B">
        <w:rPr>
          <w:bCs/>
          <w:lang w:val="en-US"/>
        </w:rPr>
        <w:t>is that a single path operation is not sufficient</w:t>
      </w:r>
      <w:r w:rsidR="005922AC">
        <w:rPr>
          <w:bCs/>
          <w:lang w:val="en-US"/>
        </w:rPr>
        <w:t xml:space="preserve"> to</w:t>
      </w:r>
      <w:r w:rsidR="0020437B">
        <w:rPr>
          <w:bCs/>
          <w:lang w:val="en-US"/>
        </w:rPr>
        <w:t xml:space="preserve"> ensure</w:t>
      </w:r>
      <w:r w:rsidR="00FE2890">
        <w:rPr>
          <w:bCs/>
          <w:lang w:val="en-US"/>
        </w:rPr>
        <w:t xml:space="preserve"> </w:t>
      </w:r>
      <w:r w:rsidR="006C586E">
        <w:rPr>
          <w:bCs/>
          <w:lang w:val="en-US"/>
        </w:rPr>
        <w:t xml:space="preserve">the </w:t>
      </w:r>
      <w:r w:rsidR="00FE2890">
        <w:rPr>
          <w:bCs/>
          <w:lang w:val="en-US"/>
        </w:rPr>
        <w:t>reliability</w:t>
      </w:r>
      <w:r w:rsidR="006C586E">
        <w:rPr>
          <w:bCs/>
          <w:lang w:val="en-US"/>
        </w:rPr>
        <w:t xml:space="preserve"> or increase the throughput</w:t>
      </w:r>
      <w:r w:rsidR="008E7177">
        <w:rPr>
          <w:bCs/>
          <w:lang w:val="en-US"/>
        </w:rPr>
        <w:t xml:space="preserve">. Then, it does not make sense that </w:t>
      </w:r>
      <w:r w:rsidR="008D29C7">
        <w:rPr>
          <w:bCs/>
          <w:lang w:val="en-US"/>
        </w:rPr>
        <w:t xml:space="preserve">duplication is not applied to the </w:t>
      </w:r>
      <w:r w:rsidR="008E7177">
        <w:rPr>
          <w:bCs/>
          <w:lang w:val="en-US"/>
        </w:rPr>
        <w:t>PDCP control PDU</w:t>
      </w:r>
      <w:r w:rsidR="00DB2564">
        <w:rPr>
          <w:bCs/>
          <w:lang w:val="en-US"/>
        </w:rPr>
        <w:t xml:space="preserve"> but applied only to the PDCP data PDU</w:t>
      </w:r>
      <w:r w:rsidR="008D29C7">
        <w:rPr>
          <w:bCs/>
          <w:lang w:val="en-US"/>
        </w:rPr>
        <w:t xml:space="preserve">. </w:t>
      </w:r>
    </w:p>
    <w:p w14:paraId="1DBD411B" w14:textId="3B49DD75" w:rsidR="00A805A5" w:rsidRPr="005A4B5F" w:rsidRDefault="00A805A5" w:rsidP="00A805A5">
      <w:pPr>
        <w:rPr>
          <w:b/>
          <w:lang w:val="en-US"/>
        </w:rPr>
      </w:pPr>
      <w:r>
        <w:rPr>
          <w:b/>
          <w:lang w:val="en-US"/>
        </w:rPr>
        <w:t xml:space="preserve">Proposal </w:t>
      </w:r>
      <w:r w:rsidR="00972729">
        <w:rPr>
          <w:b/>
          <w:lang w:val="en-US"/>
        </w:rPr>
        <w:t>9</w:t>
      </w:r>
      <w:r w:rsidRPr="0037715C">
        <w:rPr>
          <w:bCs/>
          <w:lang w:val="en-US"/>
        </w:rPr>
        <w:t xml:space="preserve">: </w:t>
      </w:r>
      <w:r w:rsidR="00755AF1" w:rsidRPr="0037715C">
        <w:rPr>
          <w:bCs/>
          <w:lang w:val="en-US"/>
        </w:rPr>
        <w:t>For MP split bearer,</w:t>
      </w:r>
      <w:r w:rsidRPr="0037715C">
        <w:rPr>
          <w:bCs/>
          <w:lang w:val="en-US"/>
        </w:rPr>
        <w:t xml:space="preserve"> if duplication is activated, PDCP control PDU and PDCP data PDU are all duplicated and transmitted to both RLC entities.</w:t>
      </w:r>
    </w:p>
    <w:p w14:paraId="6ED4024A" w14:textId="004897DC" w:rsidR="00207F16" w:rsidRDefault="000B69E3" w:rsidP="00207F16">
      <w:pPr>
        <w:rPr>
          <w:lang w:val="en-US"/>
        </w:rPr>
      </w:pPr>
      <w:r>
        <w:rPr>
          <w:lang w:val="en-US"/>
        </w:rPr>
        <w:t xml:space="preserve">For a split DRB in DC, if duplication is not activated, </w:t>
      </w:r>
      <w:r w:rsidR="006E7C44">
        <w:rPr>
          <w:lang w:val="en-US"/>
        </w:rPr>
        <w:t xml:space="preserve">the PDCP delivers the PDCP PDU to either one RLC entity or any RLC entity based on the data volume threshold. The reason was that split operation is deemed necessary only when </w:t>
      </w:r>
      <w:r w:rsidR="007C4293">
        <w:rPr>
          <w:lang w:val="en-US"/>
        </w:rPr>
        <w:t xml:space="preserve">offloading is required. </w:t>
      </w:r>
    </w:p>
    <w:p w14:paraId="7BF6741D" w14:textId="5A98E1F8" w:rsidR="007C4293" w:rsidRDefault="007C4293" w:rsidP="00207F16">
      <w:pPr>
        <w:rPr>
          <w:lang w:val="en-US"/>
        </w:rPr>
      </w:pPr>
      <w:r>
        <w:rPr>
          <w:lang w:val="en-US"/>
        </w:rPr>
        <w:t xml:space="preserve">In </w:t>
      </w:r>
      <w:proofErr w:type="spellStart"/>
      <w:r>
        <w:rPr>
          <w:lang w:val="en-US"/>
        </w:rPr>
        <w:t>sidelink</w:t>
      </w:r>
      <w:proofErr w:type="spellEnd"/>
      <w:r w:rsidR="0026175E">
        <w:rPr>
          <w:lang w:val="en-US"/>
        </w:rPr>
        <w:t xml:space="preserve"> multipath</w:t>
      </w:r>
      <w:r>
        <w:rPr>
          <w:lang w:val="en-US"/>
        </w:rPr>
        <w:t xml:space="preserve"> relay, however, the network would decide to configure a multipath operation </w:t>
      </w:r>
      <w:r w:rsidR="00FB19E8">
        <w:rPr>
          <w:lang w:val="en-US"/>
        </w:rPr>
        <w:t xml:space="preserve">based on </w:t>
      </w:r>
      <w:r w:rsidR="001C218B">
        <w:rPr>
          <w:lang w:val="en-US"/>
        </w:rPr>
        <w:t xml:space="preserve">e.g., the </w:t>
      </w:r>
      <w:r w:rsidR="00FB19E8">
        <w:rPr>
          <w:lang w:val="en-US"/>
        </w:rPr>
        <w:t xml:space="preserve">link quality and </w:t>
      </w:r>
      <w:r w:rsidR="004163CC">
        <w:rPr>
          <w:lang w:val="en-US"/>
        </w:rPr>
        <w:t xml:space="preserve">the </w:t>
      </w:r>
      <w:r w:rsidR="00FB19E8">
        <w:rPr>
          <w:lang w:val="en-US"/>
        </w:rPr>
        <w:t>targeted reliability</w:t>
      </w:r>
      <w:r w:rsidR="00D07875">
        <w:rPr>
          <w:lang w:val="en-US"/>
        </w:rPr>
        <w:t>/</w:t>
      </w:r>
      <w:r w:rsidR="00D07875">
        <w:rPr>
          <w:lang w:val="en-US" w:eastAsia="ko-KR"/>
        </w:rPr>
        <w:t>throughput</w:t>
      </w:r>
      <w:r w:rsidR="00FB19E8">
        <w:rPr>
          <w:lang w:val="en-US"/>
        </w:rPr>
        <w:t xml:space="preserve"> performance. Thus, </w:t>
      </w:r>
      <w:r w:rsidR="004778B2">
        <w:rPr>
          <w:lang w:val="en-US"/>
        </w:rPr>
        <w:t xml:space="preserve">the </w:t>
      </w:r>
      <w:r w:rsidR="00FB19E8">
        <w:rPr>
          <w:lang w:val="en-US"/>
        </w:rPr>
        <w:t>multipath should be used as much as possible</w:t>
      </w:r>
      <w:r w:rsidR="003C47F8">
        <w:rPr>
          <w:lang w:val="en-US"/>
        </w:rPr>
        <w:t xml:space="preserve">, if configured, regardless of data volume. There is no </w:t>
      </w:r>
      <w:r w:rsidR="00AA7769">
        <w:rPr>
          <w:lang w:val="en-US"/>
        </w:rPr>
        <w:t xml:space="preserve">clear </w:t>
      </w:r>
      <w:r w:rsidR="00417324">
        <w:rPr>
          <w:lang w:val="en-US"/>
        </w:rPr>
        <w:t>motivation</w:t>
      </w:r>
      <w:r w:rsidR="003C47F8">
        <w:rPr>
          <w:lang w:val="en-US"/>
        </w:rPr>
        <w:t xml:space="preserve"> of not applying split operation due to low data volume</w:t>
      </w:r>
      <w:r w:rsidR="001C218B">
        <w:rPr>
          <w:lang w:val="en-US"/>
        </w:rPr>
        <w:t>.</w:t>
      </w:r>
    </w:p>
    <w:p w14:paraId="6AA6BB83" w14:textId="1068AEBD" w:rsidR="00417324" w:rsidRPr="005A4B5F" w:rsidRDefault="00417324" w:rsidP="00417324">
      <w:pPr>
        <w:rPr>
          <w:b/>
          <w:lang w:val="en-US"/>
        </w:rPr>
      </w:pPr>
      <w:r>
        <w:rPr>
          <w:b/>
          <w:lang w:val="en-US"/>
        </w:rPr>
        <w:t xml:space="preserve">Proposal </w:t>
      </w:r>
      <w:r w:rsidR="00972729">
        <w:rPr>
          <w:b/>
          <w:lang w:val="en-US"/>
        </w:rPr>
        <w:t>10</w:t>
      </w:r>
      <w:r w:rsidRPr="0037715C">
        <w:rPr>
          <w:bCs/>
          <w:lang w:val="en-US"/>
        </w:rPr>
        <w:t xml:space="preserve">: For MP split bearer, if duplication is </w:t>
      </w:r>
      <w:r w:rsidR="00D808F7" w:rsidRPr="0037715C">
        <w:rPr>
          <w:bCs/>
          <w:lang w:val="en-US"/>
        </w:rPr>
        <w:t xml:space="preserve">not </w:t>
      </w:r>
      <w:r w:rsidRPr="0037715C">
        <w:rPr>
          <w:bCs/>
          <w:lang w:val="en-US"/>
        </w:rPr>
        <w:t xml:space="preserve">activated, PDCP PDU </w:t>
      </w:r>
      <w:r w:rsidR="00D808F7" w:rsidRPr="0037715C">
        <w:rPr>
          <w:bCs/>
          <w:lang w:val="en-US"/>
        </w:rPr>
        <w:t xml:space="preserve">is transmitted to either </w:t>
      </w:r>
      <w:r w:rsidRPr="0037715C">
        <w:rPr>
          <w:bCs/>
          <w:lang w:val="en-US"/>
        </w:rPr>
        <w:t>RLC entit</w:t>
      </w:r>
      <w:r w:rsidR="002E4E5B">
        <w:rPr>
          <w:bCs/>
          <w:lang w:val="en-US"/>
        </w:rPr>
        <w:t xml:space="preserve">y </w:t>
      </w:r>
      <w:r w:rsidR="00D808F7" w:rsidRPr="0037715C">
        <w:rPr>
          <w:bCs/>
          <w:lang w:val="en-US"/>
        </w:rPr>
        <w:t>regardless of data volume, i.e., data volume threshold is not used</w:t>
      </w:r>
      <w:r w:rsidRPr="0037715C">
        <w:rPr>
          <w:bCs/>
          <w:lang w:val="en-US"/>
        </w:rPr>
        <w:t>.</w:t>
      </w:r>
    </w:p>
    <w:p w14:paraId="6A9BD798" w14:textId="3912CBA3" w:rsidR="00FB1DEA" w:rsidRDefault="00FB1DEA" w:rsidP="00207F16">
      <w:pPr>
        <w:rPr>
          <w:lang w:val="en-US"/>
        </w:rPr>
      </w:pPr>
      <w:r>
        <w:rPr>
          <w:lang w:val="en-US"/>
        </w:rPr>
        <w:t xml:space="preserve">With proposal </w:t>
      </w:r>
      <w:r w:rsidR="002E4E5B">
        <w:rPr>
          <w:lang w:val="en-US"/>
        </w:rPr>
        <w:t>8, 9,</w:t>
      </w:r>
      <w:r>
        <w:rPr>
          <w:lang w:val="en-US"/>
        </w:rPr>
        <w:t xml:space="preserve"> and </w:t>
      </w:r>
      <w:r w:rsidR="002E4E5B">
        <w:rPr>
          <w:lang w:val="en-US"/>
        </w:rPr>
        <w:t>10</w:t>
      </w:r>
      <w:r>
        <w:rPr>
          <w:lang w:val="en-US"/>
        </w:rPr>
        <w:t xml:space="preserve">, it seems primary RLC entity does not need to be defined. </w:t>
      </w:r>
    </w:p>
    <w:p w14:paraId="07D7EA16" w14:textId="1A634DFC" w:rsidR="00FB1DEA" w:rsidRDefault="00FB1DEA" w:rsidP="00207F16">
      <w:pPr>
        <w:rPr>
          <w:b/>
          <w:bCs/>
          <w:lang w:val="en-US"/>
        </w:rPr>
      </w:pPr>
      <w:r>
        <w:rPr>
          <w:b/>
          <w:bCs/>
          <w:lang w:val="en-US"/>
        </w:rPr>
        <w:t xml:space="preserve">Proposal </w:t>
      </w:r>
      <w:r w:rsidR="00972729">
        <w:rPr>
          <w:b/>
          <w:bCs/>
          <w:lang w:val="en-US"/>
        </w:rPr>
        <w:t>11</w:t>
      </w:r>
      <w:r w:rsidRPr="0037715C">
        <w:rPr>
          <w:lang w:val="en-US"/>
        </w:rPr>
        <w:t xml:space="preserve">: </w:t>
      </w:r>
      <w:r w:rsidR="0037715C" w:rsidRPr="0037715C">
        <w:rPr>
          <w:lang w:val="en-US"/>
        </w:rPr>
        <w:t xml:space="preserve">In </w:t>
      </w:r>
      <w:proofErr w:type="spellStart"/>
      <w:r w:rsidR="0037715C" w:rsidRPr="0037715C">
        <w:rPr>
          <w:lang w:val="en-US"/>
        </w:rPr>
        <w:t>sidelink</w:t>
      </w:r>
      <w:proofErr w:type="spellEnd"/>
      <w:r w:rsidR="0037715C" w:rsidRPr="0037715C">
        <w:rPr>
          <w:lang w:val="en-US"/>
        </w:rPr>
        <w:t xml:space="preserve"> multipath relay, primary RLC entity is not introduced.</w:t>
      </w:r>
      <w:r w:rsidR="0037715C">
        <w:rPr>
          <w:b/>
          <w:bCs/>
          <w:lang w:val="en-US"/>
        </w:rPr>
        <w:t xml:space="preserve"> </w:t>
      </w:r>
    </w:p>
    <w:p w14:paraId="0512FA3E" w14:textId="77777777" w:rsidR="0037715C" w:rsidRPr="00FB1DEA" w:rsidRDefault="0037715C" w:rsidP="00207F16">
      <w:pPr>
        <w:rPr>
          <w:b/>
          <w:bCs/>
          <w:lang w:val="en-US"/>
        </w:rPr>
      </w:pPr>
    </w:p>
    <w:p w14:paraId="0B667F2B" w14:textId="13D08EEF" w:rsidR="0037715C" w:rsidRPr="00C7687C" w:rsidRDefault="0037715C" w:rsidP="0037715C">
      <w:pPr>
        <w:pStyle w:val="Heading2"/>
        <w:rPr>
          <w:lang w:val="en-US" w:eastAsia="ko-KR"/>
        </w:rPr>
      </w:pPr>
      <w:r>
        <w:t>2</w:t>
      </w:r>
      <w:r w:rsidRPr="006E13D1">
        <w:t>.</w:t>
      </w:r>
      <w:r w:rsidR="00C90C4A">
        <w:t>5</w:t>
      </w:r>
      <w:r w:rsidRPr="006E13D1">
        <w:tab/>
      </w:r>
      <w:proofErr w:type="spellStart"/>
      <w:r>
        <w:rPr>
          <w:lang w:val="en-US" w:eastAsia="ko-KR"/>
        </w:rPr>
        <w:t>PCell</w:t>
      </w:r>
      <w:proofErr w:type="spellEnd"/>
    </w:p>
    <w:p w14:paraId="76295967" w14:textId="609EE8BE" w:rsidR="0037715C" w:rsidRDefault="0037715C" w:rsidP="0037715C">
      <w:r>
        <w:t>In RAN2#119bis-e email discussion [</w:t>
      </w:r>
      <w:hyperlink r:id="rId13" w:history="1">
        <w:r w:rsidR="00310B94" w:rsidRPr="00310B94">
          <w:rPr>
            <w:rStyle w:val="Hyperlink"/>
          </w:rPr>
          <w:t>R2-2210913</w:t>
        </w:r>
      </w:hyperlink>
      <w:r>
        <w:t xml:space="preserve">], it was questioned whether the </w:t>
      </w:r>
      <w:proofErr w:type="spellStart"/>
      <w:r>
        <w:t>PCell</w:t>
      </w:r>
      <w:proofErr w:type="spellEnd"/>
      <w:r>
        <w:t xml:space="preserve"> can be either </w:t>
      </w:r>
      <w:r w:rsidR="00AB0C85">
        <w:t xml:space="preserve">direct path or indirect path. Majority view was that </w:t>
      </w:r>
      <w:proofErr w:type="spellStart"/>
      <w:r w:rsidR="00AB0C85">
        <w:t>PCell</w:t>
      </w:r>
      <w:proofErr w:type="spellEnd"/>
      <w:r w:rsidR="00AB0C85">
        <w:t xml:space="preserve"> can be </w:t>
      </w:r>
      <w:r w:rsidR="00564C49">
        <w:t xml:space="preserve">on </w:t>
      </w:r>
      <w:r w:rsidR="00AB0C85">
        <w:t xml:space="preserve">either </w:t>
      </w:r>
      <w:r w:rsidR="009B70BC">
        <w:t xml:space="preserve">the </w:t>
      </w:r>
      <w:r w:rsidR="00AB0C85">
        <w:t xml:space="preserve">direct path or </w:t>
      </w:r>
      <w:r w:rsidR="009B70BC">
        <w:t xml:space="preserve">the </w:t>
      </w:r>
      <w:r w:rsidR="00AB0C85">
        <w:t xml:space="preserve">indirect path, </w:t>
      </w:r>
      <w:r w:rsidR="00727E5B">
        <w:t xml:space="preserve">but </w:t>
      </w:r>
      <w:r w:rsidR="00AB0C85">
        <w:t xml:space="preserve">the underlying understanding seems a bit different. </w:t>
      </w:r>
    </w:p>
    <w:p w14:paraId="31DE877F" w14:textId="61560897" w:rsidR="00112D3D" w:rsidRDefault="00112D3D" w:rsidP="0037715C">
      <w:r>
        <w:t xml:space="preserve">Our view is </w:t>
      </w:r>
      <w:r w:rsidR="00BB02DF">
        <w:t>that</w:t>
      </w:r>
      <w:r>
        <w:t xml:space="preserve"> </w:t>
      </w:r>
      <w:proofErr w:type="spellStart"/>
      <w:r>
        <w:t>PCell</w:t>
      </w:r>
      <w:proofErr w:type="spellEnd"/>
      <w:r>
        <w:t xml:space="preserve"> can be </w:t>
      </w:r>
      <w:r w:rsidR="00A2566A">
        <w:t xml:space="preserve">on </w:t>
      </w:r>
      <w:r>
        <w:t xml:space="preserve">either direct path or indirect path because the remote UE can </w:t>
      </w:r>
      <w:r w:rsidR="000B4DD6">
        <w:t>make an initial access via</w:t>
      </w:r>
      <w:r>
        <w:t xml:space="preserve"> either </w:t>
      </w:r>
      <w:r w:rsidR="005432EA">
        <w:t xml:space="preserve">the </w:t>
      </w:r>
      <w:r>
        <w:t xml:space="preserve">direct path or </w:t>
      </w:r>
      <w:r w:rsidR="005432EA">
        <w:t xml:space="preserve">the </w:t>
      </w:r>
      <w:r>
        <w:t>indirect path.</w:t>
      </w:r>
      <w:r w:rsidR="000B4DD6">
        <w:t xml:space="preserve"> We don’t </w:t>
      </w:r>
      <w:r w:rsidR="006B31BA">
        <w:t xml:space="preserve">see a </w:t>
      </w:r>
      <w:r w:rsidR="005432EA">
        <w:t xml:space="preserve">good </w:t>
      </w:r>
      <w:r w:rsidR="006B31BA">
        <w:t xml:space="preserve">reason </w:t>
      </w:r>
      <w:r w:rsidR="005432EA">
        <w:t>to change or reconfigure</w:t>
      </w:r>
      <w:r w:rsidR="000B4DD6">
        <w:t xml:space="preserve"> the </w:t>
      </w:r>
      <w:proofErr w:type="spellStart"/>
      <w:r w:rsidR="000B4DD6">
        <w:t>PCell</w:t>
      </w:r>
      <w:proofErr w:type="spellEnd"/>
      <w:r w:rsidR="000B4DD6">
        <w:t xml:space="preserve"> needs upon</w:t>
      </w:r>
      <w:r w:rsidR="003E676F">
        <w:t xml:space="preserve"> the</w:t>
      </w:r>
      <w:r w:rsidR="000B4DD6">
        <w:t xml:space="preserve"> addition of another path</w:t>
      </w:r>
      <w:r w:rsidR="006B31BA">
        <w:t xml:space="preserve">. </w:t>
      </w:r>
    </w:p>
    <w:p w14:paraId="1B2C4E20" w14:textId="17C6B0BF" w:rsidR="00273E40" w:rsidRDefault="0037715C" w:rsidP="009339CB">
      <w:r>
        <w:rPr>
          <w:b/>
          <w:bCs/>
        </w:rPr>
        <w:t xml:space="preserve">Proposal </w:t>
      </w:r>
      <w:r w:rsidR="006B31BA">
        <w:rPr>
          <w:b/>
          <w:bCs/>
        </w:rPr>
        <w:t>1</w:t>
      </w:r>
      <w:r w:rsidR="00972729">
        <w:rPr>
          <w:b/>
          <w:bCs/>
        </w:rPr>
        <w:t>2</w:t>
      </w:r>
      <w:r>
        <w:t xml:space="preserve">: </w:t>
      </w:r>
      <w:r w:rsidR="00054D65">
        <w:t xml:space="preserve">For scenario 1, </w:t>
      </w:r>
      <w:proofErr w:type="spellStart"/>
      <w:r w:rsidR="006B31BA">
        <w:t>PCell</w:t>
      </w:r>
      <w:proofErr w:type="spellEnd"/>
      <w:r w:rsidR="006B31BA">
        <w:t xml:space="preserve"> </w:t>
      </w:r>
      <w:r w:rsidR="00054D65">
        <w:t>is</w:t>
      </w:r>
      <w:r w:rsidR="006B31BA">
        <w:t xml:space="preserve"> on either</w:t>
      </w:r>
      <w:r w:rsidR="00C06FA0">
        <w:t xml:space="preserve"> the</w:t>
      </w:r>
      <w:r w:rsidR="006B31BA">
        <w:t xml:space="preserve"> direct path or </w:t>
      </w:r>
      <w:r w:rsidR="00C06FA0">
        <w:t xml:space="preserve">the </w:t>
      </w:r>
      <w:r w:rsidR="006B31BA">
        <w:t xml:space="preserve">indirect path, where the remote UE makes an RRC connection. </w:t>
      </w:r>
    </w:p>
    <w:p w14:paraId="675C20DA" w14:textId="62339D19" w:rsidR="006F2DBB" w:rsidRDefault="006F2DBB" w:rsidP="006F2DBB">
      <w:r>
        <w:rPr>
          <w:b/>
          <w:bCs/>
        </w:rPr>
        <w:t>Proposal 13</w:t>
      </w:r>
      <w:r>
        <w:t xml:space="preserve">: </w:t>
      </w:r>
      <w:proofErr w:type="spellStart"/>
      <w:r>
        <w:t>PCell</w:t>
      </w:r>
      <w:proofErr w:type="spellEnd"/>
      <w:r>
        <w:t xml:space="preserve"> is not changed/reconfigured by addition of another path.</w:t>
      </w:r>
    </w:p>
    <w:p w14:paraId="5E7F8C94" w14:textId="3CCA5BBD" w:rsidR="00054D65" w:rsidRDefault="00054D65" w:rsidP="009339CB">
      <w:r>
        <w:t xml:space="preserve">For scenario 2, </w:t>
      </w:r>
      <w:r w:rsidR="008238CD">
        <w:t xml:space="preserve">assuming that the </w:t>
      </w:r>
      <w:r>
        <w:t xml:space="preserve">indirect path only case is not supported, the </w:t>
      </w:r>
      <w:proofErr w:type="spellStart"/>
      <w:r>
        <w:t>PCell</w:t>
      </w:r>
      <w:proofErr w:type="spellEnd"/>
      <w:r>
        <w:t xml:space="preserve"> </w:t>
      </w:r>
      <w:r w:rsidR="008238CD">
        <w:t xml:space="preserve">can be assumed to be </w:t>
      </w:r>
      <w:r>
        <w:t>only on the direct path.</w:t>
      </w:r>
    </w:p>
    <w:p w14:paraId="63221CE2" w14:textId="40955CA1" w:rsidR="00054D65" w:rsidRPr="00054D65" w:rsidRDefault="00054D65" w:rsidP="009339CB">
      <w:pPr>
        <w:rPr>
          <w:bCs/>
        </w:rPr>
      </w:pPr>
      <w:r>
        <w:rPr>
          <w:b/>
          <w:bCs/>
        </w:rPr>
        <w:t>Proposal 1</w:t>
      </w:r>
      <w:r w:rsidR="006F2DBB">
        <w:rPr>
          <w:b/>
          <w:bCs/>
        </w:rPr>
        <w:t>4</w:t>
      </w:r>
      <w:r>
        <w:rPr>
          <w:bCs/>
        </w:rPr>
        <w:t xml:space="preserve">: For scenario 2, </w:t>
      </w:r>
      <w:proofErr w:type="spellStart"/>
      <w:r>
        <w:rPr>
          <w:bCs/>
        </w:rPr>
        <w:t>PCell</w:t>
      </w:r>
      <w:proofErr w:type="spellEnd"/>
      <w:r>
        <w:rPr>
          <w:bCs/>
        </w:rPr>
        <w:t xml:space="preserve"> is on direct path.</w:t>
      </w:r>
    </w:p>
    <w:p w14:paraId="3FDD2FA3" w14:textId="3D838E61" w:rsidR="00DE0E09" w:rsidRDefault="00DE0E09" w:rsidP="009339CB"/>
    <w:p w14:paraId="647BD2ED" w14:textId="2778BE12" w:rsidR="00DE0E09" w:rsidRPr="00C7687C" w:rsidRDefault="00DE0E09" w:rsidP="00DE0E09">
      <w:pPr>
        <w:pStyle w:val="Heading2"/>
        <w:rPr>
          <w:lang w:val="en-US" w:eastAsia="ko-KR"/>
        </w:rPr>
      </w:pPr>
      <w:r>
        <w:t>2</w:t>
      </w:r>
      <w:r w:rsidRPr="006E13D1">
        <w:t>.</w:t>
      </w:r>
      <w:r w:rsidR="00C90C4A">
        <w:t>6</w:t>
      </w:r>
      <w:r w:rsidRPr="006E13D1">
        <w:tab/>
      </w:r>
      <w:r>
        <w:rPr>
          <w:lang w:val="en-US" w:eastAsia="ko-KR"/>
        </w:rPr>
        <w:t>Fast setup of the relay UE</w:t>
      </w:r>
    </w:p>
    <w:p w14:paraId="7AFA0417" w14:textId="42B3CC21" w:rsidR="00DE0E09" w:rsidRDefault="007352B4" w:rsidP="009339CB">
      <w:r>
        <w:t xml:space="preserve">In RAN2#119bis-e email discussion </w:t>
      </w:r>
      <w:r w:rsidR="004F5E5E">
        <w:t>[</w:t>
      </w:r>
      <w:hyperlink r:id="rId14" w:history="1">
        <w:r w:rsidR="004F5E5E" w:rsidRPr="00310B94">
          <w:rPr>
            <w:rStyle w:val="Hyperlink"/>
          </w:rPr>
          <w:t>R2-2210913</w:t>
        </w:r>
      </w:hyperlink>
      <w:r w:rsidR="004F5E5E">
        <w:t>]</w:t>
      </w:r>
      <w:r>
        <w:t xml:space="preserve">, it was asked </w:t>
      </w:r>
      <w:r w:rsidR="003C5792" w:rsidRPr="003C5792">
        <w:t>how to trigger the RRC_IDLE/RRC_INACTIVE target relay UE to initiate RRC connection establishment procedure</w:t>
      </w:r>
      <w:r w:rsidR="003C5792">
        <w:t xml:space="preserve"> (Q4-2)</w:t>
      </w:r>
      <w:r w:rsidR="00413528">
        <w:t xml:space="preserve">, where companies expressed diverged view. </w:t>
      </w:r>
    </w:p>
    <w:p w14:paraId="7E981E40" w14:textId="38E6FA83" w:rsidR="00DE0E09" w:rsidRDefault="00D47C45" w:rsidP="009339CB">
      <w:pPr>
        <w:rPr>
          <w:rFonts w:cs="Arial"/>
        </w:rPr>
      </w:pPr>
      <w:r>
        <w:rPr>
          <w:rFonts w:cs="Arial"/>
          <w:lang w:val="en-US"/>
        </w:rPr>
        <w:t>O</w:t>
      </w:r>
      <w:r w:rsidR="002B1597">
        <w:rPr>
          <w:rFonts w:cs="Arial"/>
          <w:lang w:val="en-US"/>
        </w:rPr>
        <w:t>ne way is that the relay UE initiates RRC connection establishment</w:t>
      </w:r>
      <w:r w:rsidR="00311D16">
        <w:rPr>
          <w:rFonts w:cs="Arial"/>
          <w:lang w:val="en-US"/>
        </w:rPr>
        <w:t xml:space="preserve"> by receiving </w:t>
      </w:r>
      <w:r w:rsidR="00680017">
        <w:rPr>
          <w:rFonts w:cs="Arial"/>
          <w:lang w:val="en-US"/>
        </w:rPr>
        <w:t xml:space="preserve">a message from a remote UE, which means </w:t>
      </w:r>
      <w:r w:rsidR="00DF4273">
        <w:rPr>
          <w:rFonts w:cs="Arial"/>
          <w:lang w:val="en-US"/>
        </w:rPr>
        <w:t xml:space="preserve">that </w:t>
      </w:r>
      <w:r w:rsidR="00680017">
        <w:rPr>
          <w:rFonts w:cs="Arial"/>
          <w:lang w:val="en-US"/>
        </w:rPr>
        <w:t xml:space="preserve">the relay UE starts from transmitting a </w:t>
      </w:r>
      <w:r w:rsidR="00A62389">
        <w:rPr>
          <w:rFonts w:cs="Arial"/>
          <w:lang w:val="en-US"/>
        </w:rPr>
        <w:t xml:space="preserve">RRC </w:t>
      </w:r>
      <w:r w:rsidR="0072467B">
        <w:rPr>
          <w:rFonts w:cs="Arial"/>
          <w:lang w:val="en-US"/>
        </w:rPr>
        <w:t xml:space="preserve">connection request and receives a </w:t>
      </w:r>
      <w:r w:rsidR="00A62389">
        <w:rPr>
          <w:rFonts w:cs="Arial"/>
          <w:lang w:val="en-US"/>
        </w:rPr>
        <w:t xml:space="preserve">RRC </w:t>
      </w:r>
      <w:r w:rsidR="0072467B">
        <w:rPr>
          <w:rFonts w:cs="Arial"/>
          <w:lang w:val="en-US"/>
        </w:rPr>
        <w:t>setup information</w:t>
      </w:r>
      <w:r w:rsidR="00AF43BB">
        <w:rPr>
          <w:rFonts w:cs="Arial"/>
          <w:lang w:val="en-US"/>
        </w:rPr>
        <w:t xml:space="preserve"> from the </w:t>
      </w:r>
      <w:proofErr w:type="spellStart"/>
      <w:r w:rsidR="00AF43BB">
        <w:rPr>
          <w:rFonts w:cs="Arial"/>
          <w:lang w:val="en-US"/>
        </w:rPr>
        <w:t>gNB</w:t>
      </w:r>
      <w:proofErr w:type="spellEnd"/>
      <w:r w:rsidR="00234001">
        <w:rPr>
          <w:rFonts w:cs="Arial"/>
          <w:lang w:val="en-US"/>
        </w:rPr>
        <w:t>.</w:t>
      </w:r>
      <w:r w:rsidR="00657995">
        <w:rPr>
          <w:rFonts w:cs="Arial"/>
          <w:lang w:val="en-US"/>
        </w:rPr>
        <w:t xml:space="preserve"> However, to facilitate the multipath operation,</w:t>
      </w:r>
      <w:r w:rsidR="00020D83">
        <w:rPr>
          <w:rFonts w:cs="Arial"/>
          <w:lang w:val="en-US"/>
        </w:rPr>
        <w:t xml:space="preserve"> it is important to reduce latency in </w:t>
      </w:r>
      <w:r w:rsidR="007A7F3D">
        <w:rPr>
          <w:rFonts w:cs="Arial"/>
          <w:lang w:val="en-US"/>
        </w:rPr>
        <w:t xml:space="preserve">the relay UE’s </w:t>
      </w:r>
      <w:r w:rsidR="00020D83">
        <w:rPr>
          <w:rFonts w:cs="Arial"/>
          <w:lang w:val="en-US"/>
        </w:rPr>
        <w:t>transitioning to RRC_CONNECTED.</w:t>
      </w:r>
      <w:r w:rsidR="00732314">
        <w:rPr>
          <w:rFonts w:cs="Arial"/>
          <w:lang w:val="en-US"/>
        </w:rPr>
        <w:t xml:space="preserve"> </w:t>
      </w:r>
      <w:r w:rsidR="00DD226D">
        <w:rPr>
          <w:rFonts w:cs="Arial"/>
          <w:lang w:val="en-US"/>
        </w:rPr>
        <w:t>For this</w:t>
      </w:r>
      <w:r w:rsidR="00732314">
        <w:rPr>
          <w:rFonts w:cs="Arial"/>
          <w:lang w:val="en-US"/>
        </w:rPr>
        <w:t xml:space="preserve">, we can consider that </w:t>
      </w:r>
      <w:r w:rsidR="00DE0E09">
        <w:rPr>
          <w:rFonts w:cs="Arial"/>
        </w:rPr>
        <w:t xml:space="preserve">the network </w:t>
      </w:r>
      <w:r w:rsidR="002E6E6D">
        <w:rPr>
          <w:rFonts w:cs="Arial"/>
        </w:rPr>
        <w:t>provides</w:t>
      </w:r>
      <w:r w:rsidR="00DE0E09">
        <w:rPr>
          <w:rFonts w:cs="Arial"/>
        </w:rPr>
        <w:t xml:space="preserve"> necessary information for </w:t>
      </w:r>
      <w:r w:rsidR="00DD226D">
        <w:rPr>
          <w:rFonts w:cs="Arial"/>
        </w:rPr>
        <w:t xml:space="preserve">the </w:t>
      </w:r>
      <w:r w:rsidR="00DE0E09">
        <w:rPr>
          <w:rFonts w:cs="Arial"/>
        </w:rPr>
        <w:t xml:space="preserve">relay UE’s RRC setup to the remote UE </w:t>
      </w:r>
      <w:r w:rsidR="00274C95">
        <w:rPr>
          <w:rFonts w:cs="Arial"/>
        </w:rPr>
        <w:t>in advance.</w:t>
      </w:r>
      <w:r w:rsidR="00DC0BC7">
        <w:rPr>
          <w:rFonts w:cs="Arial"/>
        </w:rPr>
        <w:t xml:space="preserve"> T</w:t>
      </w:r>
      <w:r w:rsidR="00DE0E09">
        <w:rPr>
          <w:rFonts w:cs="Arial"/>
        </w:rPr>
        <w:t>he remote UE can forward this to the target relay UE</w:t>
      </w:r>
      <w:r w:rsidR="00F56567">
        <w:rPr>
          <w:rFonts w:cs="Arial"/>
        </w:rPr>
        <w:t xml:space="preserve"> so that the relay </w:t>
      </w:r>
      <w:r w:rsidR="00E01F2C">
        <w:rPr>
          <w:rFonts w:cs="Arial"/>
        </w:rPr>
        <w:t xml:space="preserve">UE </w:t>
      </w:r>
      <w:r w:rsidR="00F56567">
        <w:rPr>
          <w:rFonts w:cs="Arial"/>
        </w:rPr>
        <w:t xml:space="preserve">does </w:t>
      </w:r>
      <w:r w:rsidR="00983251">
        <w:rPr>
          <w:rFonts w:cs="Arial"/>
        </w:rPr>
        <w:t>apply the forwarded RRC setup information and transits to the RRC_CONNECTED state</w:t>
      </w:r>
      <w:r w:rsidR="00F56567">
        <w:rPr>
          <w:rFonts w:cs="Arial"/>
        </w:rPr>
        <w:t xml:space="preserve">. </w:t>
      </w:r>
    </w:p>
    <w:p w14:paraId="0859473E" w14:textId="7A4FA86F" w:rsidR="00C7687C" w:rsidRDefault="005B6917" w:rsidP="009339CB">
      <w:r>
        <w:rPr>
          <w:rFonts w:cs="Arial"/>
          <w:b/>
          <w:bCs/>
        </w:rPr>
        <w:t>Proposal 1</w:t>
      </w:r>
      <w:r w:rsidR="00972729">
        <w:rPr>
          <w:rFonts w:cs="Arial"/>
          <w:b/>
          <w:bCs/>
        </w:rPr>
        <w:t>5</w:t>
      </w:r>
      <w:r>
        <w:rPr>
          <w:rFonts w:cs="Arial"/>
        </w:rPr>
        <w:t xml:space="preserve">: </w:t>
      </w:r>
      <w:r w:rsidR="00537FB5">
        <w:rPr>
          <w:rFonts w:cs="Arial"/>
        </w:rPr>
        <w:t>R</w:t>
      </w:r>
      <w:r w:rsidR="00537FB5" w:rsidRPr="00537FB5">
        <w:rPr>
          <w:rFonts w:cs="Arial"/>
        </w:rPr>
        <w:t xml:space="preserve">AN2 study how </w:t>
      </w:r>
      <w:r w:rsidR="00537FB5">
        <w:rPr>
          <w:rFonts w:cs="Arial"/>
        </w:rPr>
        <w:t xml:space="preserve">to reduce the latency </w:t>
      </w:r>
      <w:r w:rsidR="00473618">
        <w:rPr>
          <w:rFonts w:cs="Arial"/>
        </w:rPr>
        <w:t xml:space="preserve">when </w:t>
      </w:r>
      <w:r w:rsidR="00537FB5" w:rsidRPr="00537FB5">
        <w:rPr>
          <w:rFonts w:cs="Arial"/>
        </w:rPr>
        <w:t xml:space="preserve">the relay UE in RRC_IDLE/INACTIVE </w:t>
      </w:r>
      <w:r w:rsidR="00537FB5">
        <w:rPr>
          <w:rFonts w:cs="Arial"/>
        </w:rPr>
        <w:t>make</w:t>
      </w:r>
      <w:r w:rsidR="00473618">
        <w:rPr>
          <w:rFonts w:cs="Arial"/>
        </w:rPr>
        <w:t>s</w:t>
      </w:r>
      <w:r w:rsidR="00537FB5">
        <w:rPr>
          <w:rFonts w:cs="Arial"/>
        </w:rPr>
        <w:t xml:space="preserve"> </w:t>
      </w:r>
      <w:r w:rsidR="00537FB5" w:rsidRPr="00537FB5">
        <w:rPr>
          <w:rFonts w:cs="Arial"/>
        </w:rPr>
        <w:t>RRC connection</w:t>
      </w:r>
      <w:r w:rsidR="00371B0A">
        <w:rPr>
          <w:rFonts w:cs="Arial"/>
        </w:rPr>
        <w:t xml:space="preserve">, for example, </w:t>
      </w:r>
      <w:r w:rsidR="00FB2C46">
        <w:rPr>
          <w:rFonts w:cs="Arial"/>
        </w:rPr>
        <w:t xml:space="preserve">by providing relay UE’s RRC setup information </w:t>
      </w:r>
      <w:r w:rsidR="007B6640">
        <w:rPr>
          <w:rFonts w:cs="Arial"/>
        </w:rPr>
        <w:t>to the remote UE</w:t>
      </w:r>
      <w:r w:rsidR="006D49BD">
        <w:rPr>
          <w:rFonts w:cs="Arial"/>
        </w:rPr>
        <w:t xml:space="preserve"> in advance.</w:t>
      </w:r>
    </w:p>
    <w:p w14:paraId="1BC82ECA" w14:textId="4584F353" w:rsidR="009339CB" w:rsidRPr="006E13D1" w:rsidRDefault="009339CB" w:rsidP="00290847"/>
    <w:p w14:paraId="69B7B8E6" w14:textId="69E07FC9" w:rsidR="009339CB" w:rsidRPr="006E13D1" w:rsidRDefault="005A13AB" w:rsidP="009339CB">
      <w:pPr>
        <w:pStyle w:val="Heading1"/>
      </w:pPr>
      <w:r>
        <w:t>3</w:t>
      </w:r>
      <w:r w:rsidR="009339CB" w:rsidRPr="006E13D1">
        <w:tab/>
      </w:r>
      <w:r w:rsidR="009339CB">
        <w:t>Conclusion</w:t>
      </w:r>
    </w:p>
    <w:p w14:paraId="77840F50" w14:textId="77777777" w:rsidR="000540C0" w:rsidRPr="009C5010" w:rsidRDefault="000540C0" w:rsidP="000540C0">
      <w:r>
        <w:rPr>
          <w:b/>
          <w:bCs/>
        </w:rPr>
        <w:t>Proposal 1</w:t>
      </w:r>
      <w:r>
        <w:t xml:space="preserve">: For scenario 1, the case E and G are supported by B+D and C+A, respectively, and further optimization via single procedure is not discussed in this release. </w:t>
      </w:r>
    </w:p>
    <w:p w14:paraId="204C62DB" w14:textId="77777777" w:rsidR="000540C0" w:rsidRPr="00257591" w:rsidRDefault="000540C0" w:rsidP="000540C0">
      <w:r w:rsidRPr="00257591">
        <w:rPr>
          <w:b/>
          <w:bCs/>
        </w:rPr>
        <w:t>Proposal 2</w:t>
      </w:r>
      <w:r w:rsidRPr="00257591">
        <w:t>: For scenario 2, RAN2 assumes there is always a direct path.</w:t>
      </w:r>
    </w:p>
    <w:p w14:paraId="2D792987" w14:textId="77777777" w:rsidR="000540C0" w:rsidRPr="00257591" w:rsidRDefault="000540C0" w:rsidP="000540C0">
      <w:pPr>
        <w:rPr>
          <w:b/>
          <w:bCs/>
        </w:rPr>
      </w:pPr>
      <w:r w:rsidRPr="00257591">
        <w:rPr>
          <w:b/>
          <w:bCs/>
        </w:rPr>
        <w:t>Proposal 3</w:t>
      </w:r>
      <w:r w:rsidRPr="00257591">
        <w:t xml:space="preserve">: For scenario 2, Case B/D/E are not supported but case G is supported via C+A. </w:t>
      </w:r>
      <w:r w:rsidRPr="00257591">
        <w:rPr>
          <w:b/>
          <w:bCs/>
        </w:rPr>
        <w:t xml:space="preserve"> </w:t>
      </w:r>
    </w:p>
    <w:p w14:paraId="1C3ADBD7" w14:textId="77777777" w:rsidR="000540C0" w:rsidRDefault="000540C0" w:rsidP="000540C0">
      <w:r>
        <w:rPr>
          <w:b/>
          <w:bCs/>
        </w:rPr>
        <w:t>Proposal 4</w:t>
      </w:r>
      <w:r>
        <w:t>: For scenario 1, SRB1 and SRB2 are always configured on the same path.</w:t>
      </w:r>
    </w:p>
    <w:p w14:paraId="191078A3" w14:textId="77777777" w:rsidR="000540C0" w:rsidRDefault="000540C0" w:rsidP="000540C0">
      <w:r>
        <w:rPr>
          <w:b/>
          <w:bCs/>
        </w:rPr>
        <w:t>Proposal 5</w:t>
      </w:r>
      <w:r>
        <w:t>: In scenario 2, SRB1 and SRB2 are only configured on direct path.</w:t>
      </w:r>
    </w:p>
    <w:p w14:paraId="27F0BB2A" w14:textId="77777777" w:rsidR="000540C0" w:rsidRPr="00C90C4A" w:rsidRDefault="000540C0" w:rsidP="000540C0">
      <w:r>
        <w:rPr>
          <w:b/>
          <w:bCs/>
          <w:lang w:val="en-US"/>
        </w:rPr>
        <w:t>Proposal 6</w:t>
      </w:r>
      <w:r>
        <w:rPr>
          <w:lang w:val="en-US"/>
        </w:rPr>
        <w:t xml:space="preserve">: </w:t>
      </w:r>
      <w:r w:rsidRPr="00C90C4A">
        <w:t xml:space="preserve">If failure is detected in any of </w:t>
      </w:r>
      <w:proofErr w:type="spellStart"/>
      <w:r w:rsidRPr="00C90C4A">
        <w:t>Uu</w:t>
      </w:r>
      <w:proofErr w:type="spellEnd"/>
      <w:r w:rsidRPr="00C90C4A">
        <w:t xml:space="preserve"> link of the remote UE, </w:t>
      </w:r>
      <w:r>
        <w:rPr>
          <w:lang w:val="en-US"/>
        </w:rPr>
        <w:t>UE-to-UE</w:t>
      </w:r>
      <w:r w:rsidRPr="00C90C4A">
        <w:t xml:space="preserve"> link, </w:t>
      </w:r>
      <w:r>
        <w:rPr>
          <w:lang w:val="en-US"/>
        </w:rPr>
        <w:t xml:space="preserve">or </w:t>
      </w:r>
      <w:proofErr w:type="spellStart"/>
      <w:r w:rsidRPr="00C90C4A">
        <w:t>Uu</w:t>
      </w:r>
      <w:proofErr w:type="spellEnd"/>
      <w:r w:rsidRPr="00C90C4A">
        <w:t xml:space="preserve"> link of the relay UE, the remote UE does not initiate re-establishment but report the failure </w:t>
      </w:r>
      <w:proofErr w:type="gramStart"/>
      <w:r w:rsidRPr="00C90C4A">
        <w:t>as long as</w:t>
      </w:r>
      <w:proofErr w:type="gramEnd"/>
      <w:r w:rsidRPr="00C90C4A">
        <w:t xml:space="preserve"> one path is not suspended</w:t>
      </w:r>
      <w:r>
        <w:rPr>
          <w:lang w:val="en-US"/>
        </w:rPr>
        <w:t xml:space="preserve"> and carries SRB</w:t>
      </w:r>
      <w:r w:rsidRPr="00C90C4A">
        <w:t>. The UE initiate</w:t>
      </w:r>
      <w:r>
        <w:rPr>
          <w:lang w:val="en-US"/>
        </w:rPr>
        <w:t>s</w:t>
      </w:r>
      <w:r w:rsidRPr="00C90C4A">
        <w:t xml:space="preserve"> re-establishment only when there is no alive path</w:t>
      </w:r>
      <w:r>
        <w:rPr>
          <w:lang w:val="en-US"/>
        </w:rPr>
        <w:t xml:space="preserve"> which carries SRB</w:t>
      </w:r>
      <w:r w:rsidRPr="00C90C4A">
        <w:t>.</w:t>
      </w:r>
    </w:p>
    <w:p w14:paraId="59490BB4" w14:textId="77777777" w:rsidR="000540C0" w:rsidRPr="00C90C4A" w:rsidRDefault="000540C0" w:rsidP="000540C0">
      <w:r>
        <w:rPr>
          <w:b/>
          <w:bCs/>
          <w:lang w:val="en-US"/>
        </w:rPr>
        <w:t>Proposal 7</w:t>
      </w:r>
      <w:r>
        <w:rPr>
          <w:lang w:val="en-US"/>
        </w:rPr>
        <w:t xml:space="preserve">: </w:t>
      </w:r>
      <w:r w:rsidRPr="00C90C4A">
        <w:t xml:space="preserve">When the remote UE reports the failure of one path, RAN2 discuss what information is </w:t>
      </w:r>
      <w:r>
        <w:rPr>
          <w:lang w:val="en-US"/>
        </w:rPr>
        <w:t xml:space="preserve">further </w:t>
      </w:r>
      <w:r w:rsidRPr="00C90C4A">
        <w:t xml:space="preserve">reported, e.g., path information, link </w:t>
      </w:r>
      <w:r>
        <w:rPr>
          <w:lang w:val="en-US"/>
        </w:rPr>
        <w:t xml:space="preserve">quality </w:t>
      </w:r>
      <w:r w:rsidRPr="00C90C4A">
        <w:t>information, and/or buffer status.</w:t>
      </w:r>
    </w:p>
    <w:p w14:paraId="6252E33D" w14:textId="77777777" w:rsidR="000540C0" w:rsidRDefault="000540C0" w:rsidP="000540C0">
      <w:r>
        <w:rPr>
          <w:b/>
          <w:bCs/>
        </w:rPr>
        <w:t>Proposal 8</w:t>
      </w:r>
      <w:r>
        <w:t>: For SRB, if MP split RB is configured, duplication is always activated, i.e., split operation is not supported.</w:t>
      </w:r>
    </w:p>
    <w:p w14:paraId="20E475C0" w14:textId="77777777" w:rsidR="000540C0" w:rsidRPr="005A4B5F" w:rsidRDefault="000540C0" w:rsidP="000540C0">
      <w:pPr>
        <w:rPr>
          <w:b/>
          <w:lang w:val="en-US"/>
        </w:rPr>
      </w:pPr>
      <w:r>
        <w:rPr>
          <w:b/>
          <w:lang w:val="en-US"/>
        </w:rPr>
        <w:t>Proposal 9</w:t>
      </w:r>
      <w:r w:rsidRPr="0037715C">
        <w:rPr>
          <w:bCs/>
          <w:lang w:val="en-US"/>
        </w:rPr>
        <w:t>: For MP split bearer, if duplication is activated, PDCP control PDU and PDCP data PDU are all duplicated and transmitted to both RLC entities.</w:t>
      </w:r>
    </w:p>
    <w:p w14:paraId="77861160" w14:textId="77777777" w:rsidR="000540C0" w:rsidRPr="005A4B5F" w:rsidRDefault="000540C0" w:rsidP="000540C0">
      <w:pPr>
        <w:rPr>
          <w:b/>
          <w:lang w:val="en-US"/>
        </w:rPr>
      </w:pPr>
      <w:r>
        <w:rPr>
          <w:b/>
          <w:lang w:val="en-US"/>
        </w:rPr>
        <w:t>Proposal 10</w:t>
      </w:r>
      <w:r w:rsidRPr="0037715C">
        <w:rPr>
          <w:bCs/>
          <w:lang w:val="en-US"/>
        </w:rPr>
        <w:t>: For MP split bearer, if duplication is not activated, PDCP PDU is transmitted to either RLC entit</w:t>
      </w:r>
      <w:r>
        <w:rPr>
          <w:bCs/>
          <w:lang w:val="en-US"/>
        </w:rPr>
        <w:t xml:space="preserve">y </w:t>
      </w:r>
      <w:r w:rsidRPr="0037715C">
        <w:rPr>
          <w:bCs/>
          <w:lang w:val="en-US"/>
        </w:rPr>
        <w:t>regardless of data volume, i.e., data volume threshold is not used.</w:t>
      </w:r>
    </w:p>
    <w:p w14:paraId="6D558CC7" w14:textId="77777777" w:rsidR="000540C0" w:rsidRDefault="000540C0" w:rsidP="000540C0">
      <w:pPr>
        <w:rPr>
          <w:b/>
          <w:bCs/>
          <w:lang w:val="en-US"/>
        </w:rPr>
      </w:pPr>
      <w:r>
        <w:rPr>
          <w:b/>
          <w:bCs/>
          <w:lang w:val="en-US"/>
        </w:rPr>
        <w:t>Proposal 11</w:t>
      </w:r>
      <w:r w:rsidRPr="0037715C">
        <w:rPr>
          <w:lang w:val="en-US"/>
        </w:rPr>
        <w:t xml:space="preserve">: In </w:t>
      </w:r>
      <w:proofErr w:type="spellStart"/>
      <w:r w:rsidRPr="0037715C">
        <w:rPr>
          <w:lang w:val="en-US"/>
        </w:rPr>
        <w:t>sidelink</w:t>
      </w:r>
      <w:proofErr w:type="spellEnd"/>
      <w:r w:rsidRPr="0037715C">
        <w:rPr>
          <w:lang w:val="en-US"/>
        </w:rPr>
        <w:t xml:space="preserve"> multipath relay, primary RLC entity is not introduced.</w:t>
      </w:r>
      <w:r>
        <w:rPr>
          <w:b/>
          <w:bCs/>
          <w:lang w:val="en-US"/>
        </w:rPr>
        <w:t xml:space="preserve"> </w:t>
      </w:r>
    </w:p>
    <w:p w14:paraId="0606A6B5" w14:textId="3238D9FB" w:rsidR="000540C0" w:rsidRDefault="000540C0" w:rsidP="000540C0">
      <w:r>
        <w:rPr>
          <w:b/>
          <w:bCs/>
        </w:rPr>
        <w:t>Proposal 12</w:t>
      </w:r>
      <w:r>
        <w:t xml:space="preserve">: For scenario 1, </w:t>
      </w:r>
      <w:proofErr w:type="spellStart"/>
      <w:r>
        <w:t>PCell</w:t>
      </w:r>
      <w:proofErr w:type="spellEnd"/>
      <w:r>
        <w:t xml:space="preserve"> is on either </w:t>
      </w:r>
      <w:r w:rsidR="00964185">
        <w:t xml:space="preserve">the </w:t>
      </w:r>
      <w:r>
        <w:t xml:space="preserve">direct path or </w:t>
      </w:r>
      <w:r w:rsidR="00964185">
        <w:t xml:space="preserve">the </w:t>
      </w:r>
      <w:r>
        <w:t xml:space="preserve">indirect path, where the remote UE makes an RRC </w:t>
      </w:r>
    </w:p>
    <w:p w14:paraId="48361D55" w14:textId="77777777" w:rsidR="000540C0" w:rsidRDefault="000540C0" w:rsidP="000540C0">
      <w:r>
        <w:t xml:space="preserve">connection. </w:t>
      </w:r>
    </w:p>
    <w:p w14:paraId="5F102CD4" w14:textId="77777777" w:rsidR="000540C0" w:rsidRDefault="000540C0" w:rsidP="000540C0">
      <w:r>
        <w:rPr>
          <w:b/>
          <w:bCs/>
        </w:rPr>
        <w:t>Proposal 13</w:t>
      </w:r>
      <w:r>
        <w:t xml:space="preserve">: </w:t>
      </w:r>
      <w:proofErr w:type="spellStart"/>
      <w:r>
        <w:t>PCell</w:t>
      </w:r>
      <w:proofErr w:type="spellEnd"/>
      <w:r>
        <w:t xml:space="preserve"> is not changed/reconfigured by addition of another path.</w:t>
      </w:r>
    </w:p>
    <w:p w14:paraId="0A94B0E3" w14:textId="77777777" w:rsidR="000540C0" w:rsidRPr="00054D65" w:rsidRDefault="000540C0" w:rsidP="000540C0">
      <w:pPr>
        <w:rPr>
          <w:bCs/>
        </w:rPr>
      </w:pPr>
      <w:r>
        <w:rPr>
          <w:b/>
          <w:bCs/>
        </w:rPr>
        <w:t>Proposal 14</w:t>
      </w:r>
      <w:r>
        <w:rPr>
          <w:bCs/>
        </w:rPr>
        <w:t xml:space="preserve">: For scenario 2, </w:t>
      </w:r>
      <w:proofErr w:type="spellStart"/>
      <w:r>
        <w:rPr>
          <w:bCs/>
        </w:rPr>
        <w:t>PCell</w:t>
      </w:r>
      <w:proofErr w:type="spellEnd"/>
      <w:r>
        <w:rPr>
          <w:bCs/>
        </w:rPr>
        <w:t xml:space="preserve"> is on direct path.</w:t>
      </w:r>
    </w:p>
    <w:p w14:paraId="0552AF36" w14:textId="77777777" w:rsidR="000540C0" w:rsidRDefault="000540C0" w:rsidP="000540C0">
      <w:r>
        <w:rPr>
          <w:rFonts w:cs="Arial"/>
          <w:b/>
          <w:bCs/>
        </w:rPr>
        <w:t>Proposal 15</w:t>
      </w:r>
      <w:r>
        <w:rPr>
          <w:rFonts w:cs="Arial"/>
        </w:rPr>
        <w:t>: R</w:t>
      </w:r>
      <w:r w:rsidRPr="00537FB5">
        <w:rPr>
          <w:rFonts w:cs="Arial"/>
        </w:rPr>
        <w:t xml:space="preserve">AN2 study how </w:t>
      </w:r>
      <w:r>
        <w:rPr>
          <w:rFonts w:cs="Arial"/>
        </w:rPr>
        <w:t xml:space="preserve">to reduce the latency when </w:t>
      </w:r>
      <w:r w:rsidRPr="00537FB5">
        <w:rPr>
          <w:rFonts w:cs="Arial"/>
        </w:rPr>
        <w:t xml:space="preserve">the relay UE in RRC_IDLE/INACTIVE </w:t>
      </w:r>
      <w:r>
        <w:rPr>
          <w:rFonts w:cs="Arial"/>
        </w:rPr>
        <w:t xml:space="preserve">makes </w:t>
      </w:r>
      <w:r w:rsidRPr="00537FB5">
        <w:rPr>
          <w:rFonts w:cs="Arial"/>
        </w:rPr>
        <w:t>RRC connection</w:t>
      </w:r>
      <w:r>
        <w:rPr>
          <w:rFonts w:cs="Arial"/>
        </w:rPr>
        <w:t>, for example, by providing relay UE’s RRC setup information to the remote UE in advance.</w:t>
      </w:r>
    </w:p>
    <w:p w14:paraId="56EEE39D" w14:textId="7CEBC159" w:rsidR="009339CB" w:rsidRDefault="009339CB" w:rsidP="009339CB"/>
    <w:p w14:paraId="37D2B6B2" w14:textId="77777777" w:rsidR="005C2E9E" w:rsidRPr="00A209D6" w:rsidRDefault="005C2E9E" w:rsidP="009339CB"/>
    <w:sectPr w:rsidR="005C2E9E"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3F2D" w14:textId="77777777" w:rsidR="0093714F" w:rsidRDefault="0093714F">
      <w:r>
        <w:separator/>
      </w:r>
    </w:p>
  </w:endnote>
  <w:endnote w:type="continuationSeparator" w:id="0">
    <w:p w14:paraId="2F67B98F" w14:textId="77777777" w:rsidR="0093714F" w:rsidRDefault="0093714F">
      <w:r>
        <w:continuationSeparator/>
      </w:r>
    </w:p>
  </w:endnote>
  <w:endnote w:type="continuationNotice" w:id="1">
    <w:p w14:paraId="5F39E50C" w14:textId="77777777" w:rsidR="0093714F" w:rsidRDefault="00937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F856" w14:textId="77777777" w:rsidR="0093714F" w:rsidRDefault="0093714F">
      <w:r>
        <w:separator/>
      </w:r>
    </w:p>
  </w:footnote>
  <w:footnote w:type="continuationSeparator" w:id="0">
    <w:p w14:paraId="7F8C2262" w14:textId="77777777" w:rsidR="0093714F" w:rsidRDefault="0093714F">
      <w:r>
        <w:continuationSeparator/>
      </w:r>
    </w:p>
  </w:footnote>
  <w:footnote w:type="continuationNotice" w:id="1">
    <w:p w14:paraId="0A717433" w14:textId="77777777" w:rsidR="0093714F" w:rsidRDefault="00937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1D479F"/>
    <w:multiLevelType w:val="hybridMultilevel"/>
    <w:tmpl w:val="A9D4DB7E"/>
    <w:lvl w:ilvl="0" w:tplc="B23E6CBA">
      <w:start w:val="2"/>
      <w:numFmt w:val="bullet"/>
      <w:lvlText w:val="-"/>
      <w:lvlJc w:val="left"/>
      <w:pPr>
        <w:ind w:left="720" w:hanging="360"/>
      </w:pPr>
      <w:rPr>
        <w:rFonts w:ascii="Times New Roman" w:eastAsia="Batang"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22C58"/>
    <w:multiLevelType w:val="hybridMultilevel"/>
    <w:tmpl w:val="83EC6C9A"/>
    <w:lvl w:ilvl="0" w:tplc="EEFE2BB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58598044">
    <w:abstractNumId w:val="3"/>
  </w:num>
  <w:num w:numId="9" w16cid:durableId="320811293">
    <w:abstractNumId w:val="2"/>
  </w:num>
  <w:num w:numId="10" w16cid:durableId="1420422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50216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261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8375729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374744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365250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68"/>
    <w:rsid w:val="00004548"/>
    <w:rsid w:val="00006C10"/>
    <w:rsid w:val="000105AB"/>
    <w:rsid w:val="00011DED"/>
    <w:rsid w:val="0001466B"/>
    <w:rsid w:val="00016557"/>
    <w:rsid w:val="00020D83"/>
    <w:rsid w:val="0002193F"/>
    <w:rsid w:val="00023C40"/>
    <w:rsid w:val="00030507"/>
    <w:rsid w:val="00033397"/>
    <w:rsid w:val="00034270"/>
    <w:rsid w:val="00036783"/>
    <w:rsid w:val="00040095"/>
    <w:rsid w:val="00043F86"/>
    <w:rsid w:val="0004530C"/>
    <w:rsid w:val="000471D1"/>
    <w:rsid w:val="00047368"/>
    <w:rsid w:val="000537F0"/>
    <w:rsid w:val="000540C0"/>
    <w:rsid w:val="00054D65"/>
    <w:rsid w:val="00065268"/>
    <w:rsid w:val="0006650E"/>
    <w:rsid w:val="00072705"/>
    <w:rsid w:val="000737EB"/>
    <w:rsid w:val="00073C9C"/>
    <w:rsid w:val="000749F6"/>
    <w:rsid w:val="00074A70"/>
    <w:rsid w:val="00076412"/>
    <w:rsid w:val="00080512"/>
    <w:rsid w:val="00082E97"/>
    <w:rsid w:val="000859F4"/>
    <w:rsid w:val="00087E73"/>
    <w:rsid w:val="00090468"/>
    <w:rsid w:val="00094568"/>
    <w:rsid w:val="00095C5E"/>
    <w:rsid w:val="00097517"/>
    <w:rsid w:val="000A465C"/>
    <w:rsid w:val="000A6558"/>
    <w:rsid w:val="000B4DD6"/>
    <w:rsid w:val="000B69E3"/>
    <w:rsid w:val="000B7AB5"/>
    <w:rsid w:val="000B7BCF"/>
    <w:rsid w:val="000C26D0"/>
    <w:rsid w:val="000C522B"/>
    <w:rsid w:val="000C724F"/>
    <w:rsid w:val="000D3559"/>
    <w:rsid w:val="000D58AB"/>
    <w:rsid w:val="000D792D"/>
    <w:rsid w:val="000E104D"/>
    <w:rsid w:val="000F0C4A"/>
    <w:rsid w:val="000F2FF4"/>
    <w:rsid w:val="000F4C41"/>
    <w:rsid w:val="000F6602"/>
    <w:rsid w:val="000F714B"/>
    <w:rsid w:val="001005C7"/>
    <w:rsid w:val="001021A7"/>
    <w:rsid w:val="00106CD8"/>
    <w:rsid w:val="00110A83"/>
    <w:rsid w:val="00112D3D"/>
    <w:rsid w:val="00112F1A"/>
    <w:rsid w:val="001132FF"/>
    <w:rsid w:val="001152BF"/>
    <w:rsid w:val="00115AF9"/>
    <w:rsid w:val="00115B96"/>
    <w:rsid w:val="00122F41"/>
    <w:rsid w:val="00126FF6"/>
    <w:rsid w:val="0013316C"/>
    <w:rsid w:val="0014365B"/>
    <w:rsid w:val="00145075"/>
    <w:rsid w:val="001525B6"/>
    <w:rsid w:val="00154334"/>
    <w:rsid w:val="00155268"/>
    <w:rsid w:val="00161EC0"/>
    <w:rsid w:val="001705FD"/>
    <w:rsid w:val="001741A0"/>
    <w:rsid w:val="001741A1"/>
    <w:rsid w:val="00175FA0"/>
    <w:rsid w:val="00176023"/>
    <w:rsid w:val="00177774"/>
    <w:rsid w:val="00180C26"/>
    <w:rsid w:val="00181553"/>
    <w:rsid w:val="001866BD"/>
    <w:rsid w:val="00194CD0"/>
    <w:rsid w:val="001A24ED"/>
    <w:rsid w:val="001A3F05"/>
    <w:rsid w:val="001A5183"/>
    <w:rsid w:val="001A734F"/>
    <w:rsid w:val="001B49C9"/>
    <w:rsid w:val="001C218B"/>
    <w:rsid w:val="001C23F4"/>
    <w:rsid w:val="001C2839"/>
    <w:rsid w:val="001C288E"/>
    <w:rsid w:val="001C4F79"/>
    <w:rsid w:val="001D7737"/>
    <w:rsid w:val="001E1A2A"/>
    <w:rsid w:val="001E21E9"/>
    <w:rsid w:val="001E3817"/>
    <w:rsid w:val="001F168B"/>
    <w:rsid w:val="001F1B94"/>
    <w:rsid w:val="001F2413"/>
    <w:rsid w:val="001F366D"/>
    <w:rsid w:val="001F6CCA"/>
    <w:rsid w:val="001F7831"/>
    <w:rsid w:val="00204045"/>
    <w:rsid w:val="0020437B"/>
    <w:rsid w:val="0020712B"/>
    <w:rsid w:val="00207F16"/>
    <w:rsid w:val="002120F5"/>
    <w:rsid w:val="002172A2"/>
    <w:rsid w:val="002229E0"/>
    <w:rsid w:val="00224E81"/>
    <w:rsid w:val="0022606D"/>
    <w:rsid w:val="002260A7"/>
    <w:rsid w:val="00230164"/>
    <w:rsid w:val="0023107E"/>
    <w:rsid w:val="002310E2"/>
    <w:rsid w:val="00231728"/>
    <w:rsid w:val="00234001"/>
    <w:rsid w:val="00244A05"/>
    <w:rsid w:val="00245057"/>
    <w:rsid w:val="002465DC"/>
    <w:rsid w:val="002478EE"/>
    <w:rsid w:val="00250404"/>
    <w:rsid w:val="00256B74"/>
    <w:rsid w:val="00257591"/>
    <w:rsid w:val="002606F7"/>
    <w:rsid w:val="002610D8"/>
    <w:rsid w:val="0026175E"/>
    <w:rsid w:val="00262967"/>
    <w:rsid w:val="00273E40"/>
    <w:rsid w:val="002747EC"/>
    <w:rsid w:val="00274C95"/>
    <w:rsid w:val="00274E76"/>
    <w:rsid w:val="002827B4"/>
    <w:rsid w:val="002855BF"/>
    <w:rsid w:val="00290847"/>
    <w:rsid w:val="002909CD"/>
    <w:rsid w:val="00291C1A"/>
    <w:rsid w:val="00293292"/>
    <w:rsid w:val="002962D4"/>
    <w:rsid w:val="002A2B65"/>
    <w:rsid w:val="002A3DCF"/>
    <w:rsid w:val="002A4BDB"/>
    <w:rsid w:val="002B1597"/>
    <w:rsid w:val="002B249B"/>
    <w:rsid w:val="002B2988"/>
    <w:rsid w:val="002B63A6"/>
    <w:rsid w:val="002C2E21"/>
    <w:rsid w:val="002C7D20"/>
    <w:rsid w:val="002D44D7"/>
    <w:rsid w:val="002D7ECB"/>
    <w:rsid w:val="002E4E26"/>
    <w:rsid w:val="002E4E5B"/>
    <w:rsid w:val="002E6E6D"/>
    <w:rsid w:val="002F0D22"/>
    <w:rsid w:val="002F7819"/>
    <w:rsid w:val="002F79C6"/>
    <w:rsid w:val="00302CFB"/>
    <w:rsid w:val="003033B9"/>
    <w:rsid w:val="003057B5"/>
    <w:rsid w:val="00310B94"/>
    <w:rsid w:val="00311840"/>
    <w:rsid w:val="00311B17"/>
    <w:rsid w:val="00311D16"/>
    <w:rsid w:val="003172DC"/>
    <w:rsid w:val="0032365C"/>
    <w:rsid w:val="00325AE3"/>
    <w:rsid w:val="00326069"/>
    <w:rsid w:val="00326517"/>
    <w:rsid w:val="00341CB5"/>
    <w:rsid w:val="0034665E"/>
    <w:rsid w:val="003543A6"/>
    <w:rsid w:val="00354517"/>
    <w:rsid w:val="0035462D"/>
    <w:rsid w:val="00356590"/>
    <w:rsid w:val="00356969"/>
    <w:rsid w:val="00357327"/>
    <w:rsid w:val="0036459E"/>
    <w:rsid w:val="00364B41"/>
    <w:rsid w:val="0036518F"/>
    <w:rsid w:val="00371B0A"/>
    <w:rsid w:val="00373408"/>
    <w:rsid w:val="0037715C"/>
    <w:rsid w:val="00383096"/>
    <w:rsid w:val="00383527"/>
    <w:rsid w:val="0038373E"/>
    <w:rsid w:val="00384270"/>
    <w:rsid w:val="00385F45"/>
    <w:rsid w:val="00386581"/>
    <w:rsid w:val="003925D3"/>
    <w:rsid w:val="0039346C"/>
    <w:rsid w:val="003A02B9"/>
    <w:rsid w:val="003A41EF"/>
    <w:rsid w:val="003A7B61"/>
    <w:rsid w:val="003B1569"/>
    <w:rsid w:val="003B3DB1"/>
    <w:rsid w:val="003B40AD"/>
    <w:rsid w:val="003B4A1E"/>
    <w:rsid w:val="003B629A"/>
    <w:rsid w:val="003C40C5"/>
    <w:rsid w:val="003C47F8"/>
    <w:rsid w:val="003C4E37"/>
    <w:rsid w:val="003C5792"/>
    <w:rsid w:val="003C745D"/>
    <w:rsid w:val="003D2295"/>
    <w:rsid w:val="003E0BBD"/>
    <w:rsid w:val="003E16BE"/>
    <w:rsid w:val="003E5524"/>
    <w:rsid w:val="003E676F"/>
    <w:rsid w:val="003F4E28"/>
    <w:rsid w:val="003F5D25"/>
    <w:rsid w:val="004006E8"/>
    <w:rsid w:val="00400A26"/>
    <w:rsid w:val="00401855"/>
    <w:rsid w:val="00401BC1"/>
    <w:rsid w:val="00402970"/>
    <w:rsid w:val="00402BF6"/>
    <w:rsid w:val="00404CD5"/>
    <w:rsid w:val="00413528"/>
    <w:rsid w:val="00414166"/>
    <w:rsid w:val="00414EF7"/>
    <w:rsid w:val="004163CC"/>
    <w:rsid w:val="00417324"/>
    <w:rsid w:val="0042435F"/>
    <w:rsid w:val="00427353"/>
    <w:rsid w:val="00431C55"/>
    <w:rsid w:val="00441F04"/>
    <w:rsid w:val="004442BF"/>
    <w:rsid w:val="004466E8"/>
    <w:rsid w:val="00446C3A"/>
    <w:rsid w:val="00455AB7"/>
    <w:rsid w:val="004563AE"/>
    <w:rsid w:val="00462A16"/>
    <w:rsid w:val="00465587"/>
    <w:rsid w:val="00465E28"/>
    <w:rsid w:val="00472B00"/>
    <w:rsid w:val="00473618"/>
    <w:rsid w:val="00473FC9"/>
    <w:rsid w:val="00474954"/>
    <w:rsid w:val="00477455"/>
    <w:rsid w:val="004778B2"/>
    <w:rsid w:val="00485FB8"/>
    <w:rsid w:val="004906A9"/>
    <w:rsid w:val="0049292B"/>
    <w:rsid w:val="004A1F7B"/>
    <w:rsid w:val="004A34F4"/>
    <w:rsid w:val="004A4ED9"/>
    <w:rsid w:val="004B0AA4"/>
    <w:rsid w:val="004B562E"/>
    <w:rsid w:val="004C250A"/>
    <w:rsid w:val="004C44D2"/>
    <w:rsid w:val="004D163A"/>
    <w:rsid w:val="004D1A8A"/>
    <w:rsid w:val="004D3578"/>
    <w:rsid w:val="004D380D"/>
    <w:rsid w:val="004D6EF5"/>
    <w:rsid w:val="004D7121"/>
    <w:rsid w:val="004E1F68"/>
    <w:rsid w:val="004E213A"/>
    <w:rsid w:val="004E5203"/>
    <w:rsid w:val="004E672B"/>
    <w:rsid w:val="004F1AAB"/>
    <w:rsid w:val="004F4540"/>
    <w:rsid w:val="004F483E"/>
    <w:rsid w:val="004F544B"/>
    <w:rsid w:val="004F5E5E"/>
    <w:rsid w:val="004F73A7"/>
    <w:rsid w:val="00503171"/>
    <w:rsid w:val="00506C28"/>
    <w:rsid w:val="00507897"/>
    <w:rsid w:val="005103C1"/>
    <w:rsid w:val="00510B4C"/>
    <w:rsid w:val="00511CFD"/>
    <w:rsid w:val="00514AD6"/>
    <w:rsid w:val="0051773C"/>
    <w:rsid w:val="00534DA0"/>
    <w:rsid w:val="00536415"/>
    <w:rsid w:val="00537AA2"/>
    <w:rsid w:val="00537FB5"/>
    <w:rsid w:val="005414FD"/>
    <w:rsid w:val="00542906"/>
    <w:rsid w:val="005432EA"/>
    <w:rsid w:val="00543E6C"/>
    <w:rsid w:val="0054505B"/>
    <w:rsid w:val="005473E7"/>
    <w:rsid w:val="0055119D"/>
    <w:rsid w:val="005626B1"/>
    <w:rsid w:val="00564C49"/>
    <w:rsid w:val="00565087"/>
    <w:rsid w:val="0056573F"/>
    <w:rsid w:val="005679B2"/>
    <w:rsid w:val="00571279"/>
    <w:rsid w:val="00573EFC"/>
    <w:rsid w:val="0057464A"/>
    <w:rsid w:val="00576B07"/>
    <w:rsid w:val="005814C6"/>
    <w:rsid w:val="00583E4B"/>
    <w:rsid w:val="00584A0A"/>
    <w:rsid w:val="005922AC"/>
    <w:rsid w:val="00596789"/>
    <w:rsid w:val="00597279"/>
    <w:rsid w:val="00597A2C"/>
    <w:rsid w:val="005A08FE"/>
    <w:rsid w:val="005A13AB"/>
    <w:rsid w:val="005A1C4C"/>
    <w:rsid w:val="005A34AE"/>
    <w:rsid w:val="005A49C6"/>
    <w:rsid w:val="005A59BC"/>
    <w:rsid w:val="005A731C"/>
    <w:rsid w:val="005B062B"/>
    <w:rsid w:val="005B6503"/>
    <w:rsid w:val="005B6917"/>
    <w:rsid w:val="005B6AE2"/>
    <w:rsid w:val="005C2E9E"/>
    <w:rsid w:val="005C40E3"/>
    <w:rsid w:val="005C766E"/>
    <w:rsid w:val="005C7CD5"/>
    <w:rsid w:val="005D0771"/>
    <w:rsid w:val="005D1E63"/>
    <w:rsid w:val="005E1681"/>
    <w:rsid w:val="005F2697"/>
    <w:rsid w:val="005F6235"/>
    <w:rsid w:val="005F713F"/>
    <w:rsid w:val="005F7BEB"/>
    <w:rsid w:val="00601CAC"/>
    <w:rsid w:val="00603E85"/>
    <w:rsid w:val="00606569"/>
    <w:rsid w:val="00611566"/>
    <w:rsid w:val="00621467"/>
    <w:rsid w:val="006214F5"/>
    <w:rsid w:val="006242D9"/>
    <w:rsid w:val="00624DA0"/>
    <w:rsid w:val="006316F8"/>
    <w:rsid w:val="00631759"/>
    <w:rsid w:val="00633CAA"/>
    <w:rsid w:val="00635D00"/>
    <w:rsid w:val="00640C0A"/>
    <w:rsid w:val="0064573B"/>
    <w:rsid w:val="00646D99"/>
    <w:rsid w:val="006511B8"/>
    <w:rsid w:val="0065175F"/>
    <w:rsid w:val="00656910"/>
    <w:rsid w:val="006574C0"/>
    <w:rsid w:val="00657995"/>
    <w:rsid w:val="0066017A"/>
    <w:rsid w:val="006752D8"/>
    <w:rsid w:val="0067724E"/>
    <w:rsid w:val="00677411"/>
    <w:rsid w:val="00680017"/>
    <w:rsid w:val="006939B1"/>
    <w:rsid w:val="00693A53"/>
    <w:rsid w:val="00693E5D"/>
    <w:rsid w:val="00696821"/>
    <w:rsid w:val="00696DC7"/>
    <w:rsid w:val="00697D29"/>
    <w:rsid w:val="006B033D"/>
    <w:rsid w:val="006B31BA"/>
    <w:rsid w:val="006B67B9"/>
    <w:rsid w:val="006C3584"/>
    <w:rsid w:val="006C4000"/>
    <w:rsid w:val="006C586E"/>
    <w:rsid w:val="006C66D8"/>
    <w:rsid w:val="006C7350"/>
    <w:rsid w:val="006D0813"/>
    <w:rsid w:val="006D1E24"/>
    <w:rsid w:val="006D35DE"/>
    <w:rsid w:val="006D49BD"/>
    <w:rsid w:val="006D5A6E"/>
    <w:rsid w:val="006D7582"/>
    <w:rsid w:val="006D7A87"/>
    <w:rsid w:val="006E1057"/>
    <w:rsid w:val="006E1417"/>
    <w:rsid w:val="006E193C"/>
    <w:rsid w:val="006E7C44"/>
    <w:rsid w:val="006F2732"/>
    <w:rsid w:val="006F2DBB"/>
    <w:rsid w:val="006F62B5"/>
    <w:rsid w:val="006F6A2C"/>
    <w:rsid w:val="006F7388"/>
    <w:rsid w:val="00700000"/>
    <w:rsid w:val="007019F3"/>
    <w:rsid w:val="007025ED"/>
    <w:rsid w:val="00702B48"/>
    <w:rsid w:val="00703216"/>
    <w:rsid w:val="007069DC"/>
    <w:rsid w:val="00710201"/>
    <w:rsid w:val="00715871"/>
    <w:rsid w:val="00717FAD"/>
    <w:rsid w:val="0072073A"/>
    <w:rsid w:val="0072222B"/>
    <w:rsid w:val="0072467B"/>
    <w:rsid w:val="0072640F"/>
    <w:rsid w:val="00727E5B"/>
    <w:rsid w:val="00730EA4"/>
    <w:rsid w:val="00732314"/>
    <w:rsid w:val="00732946"/>
    <w:rsid w:val="007342B5"/>
    <w:rsid w:val="00734A5B"/>
    <w:rsid w:val="007352B4"/>
    <w:rsid w:val="00735821"/>
    <w:rsid w:val="00742F8A"/>
    <w:rsid w:val="00744E76"/>
    <w:rsid w:val="00745CD8"/>
    <w:rsid w:val="00746473"/>
    <w:rsid w:val="00755AF1"/>
    <w:rsid w:val="00755BD8"/>
    <w:rsid w:val="00757D40"/>
    <w:rsid w:val="00760548"/>
    <w:rsid w:val="00760701"/>
    <w:rsid w:val="00761436"/>
    <w:rsid w:val="00762887"/>
    <w:rsid w:val="007647EB"/>
    <w:rsid w:val="007662B5"/>
    <w:rsid w:val="00766945"/>
    <w:rsid w:val="0077292B"/>
    <w:rsid w:val="00775684"/>
    <w:rsid w:val="00777255"/>
    <w:rsid w:val="007806E4"/>
    <w:rsid w:val="00781F0F"/>
    <w:rsid w:val="00782701"/>
    <w:rsid w:val="0078727C"/>
    <w:rsid w:val="0079049D"/>
    <w:rsid w:val="00790983"/>
    <w:rsid w:val="00793DC5"/>
    <w:rsid w:val="00794BCE"/>
    <w:rsid w:val="00796089"/>
    <w:rsid w:val="00796823"/>
    <w:rsid w:val="007A2982"/>
    <w:rsid w:val="007A2AAF"/>
    <w:rsid w:val="007A2E55"/>
    <w:rsid w:val="007A6067"/>
    <w:rsid w:val="007A7F3D"/>
    <w:rsid w:val="007B14CC"/>
    <w:rsid w:val="007B18D8"/>
    <w:rsid w:val="007B4E1C"/>
    <w:rsid w:val="007B6640"/>
    <w:rsid w:val="007C095F"/>
    <w:rsid w:val="007C2DD0"/>
    <w:rsid w:val="007C353A"/>
    <w:rsid w:val="007C4293"/>
    <w:rsid w:val="007D4CB2"/>
    <w:rsid w:val="007E0B92"/>
    <w:rsid w:val="007E4275"/>
    <w:rsid w:val="007E5FF9"/>
    <w:rsid w:val="007E71D9"/>
    <w:rsid w:val="007F0353"/>
    <w:rsid w:val="007F0C7F"/>
    <w:rsid w:val="007F2E08"/>
    <w:rsid w:val="007F771E"/>
    <w:rsid w:val="008024FA"/>
    <w:rsid w:val="008028A4"/>
    <w:rsid w:val="008111EF"/>
    <w:rsid w:val="00813245"/>
    <w:rsid w:val="00813B49"/>
    <w:rsid w:val="008238CD"/>
    <w:rsid w:val="00830380"/>
    <w:rsid w:val="008327A9"/>
    <w:rsid w:val="00837D39"/>
    <w:rsid w:val="00840DE0"/>
    <w:rsid w:val="008410B4"/>
    <w:rsid w:val="00841720"/>
    <w:rsid w:val="00841856"/>
    <w:rsid w:val="00841F1A"/>
    <w:rsid w:val="00845B6F"/>
    <w:rsid w:val="00845C3A"/>
    <w:rsid w:val="00846BA1"/>
    <w:rsid w:val="00847CD0"/>
    <w:rsid w:val="008566AE"/>
    <w:rsid w:val="008607A8"/>
    <w:rsid w:val="0086354A"/>
    <w:rsid w:val="00872537"/>
    <w:rsid w:val="00875666"/>
    <w:rsid w:val="008768CA"/>
    <w:rsid w:val="00877EF9"/>
    <w:rsid w:val="00880559"/>
    <w:rsid w:val="00881A66"/>
    <w:rsid w:val="00882E8C"/>
    <w:rsid w:val="00891979"/>
    <w:rsid w:val="008A019C"/>
    <w:rsid w:val="008A0F71"/>
    <w:rsid w:val="008A2302"/>
    <w:rsid w:val="008A7932"/>
    <w:rsid w:val="008A7AE7"/>
    <w:rsid w:val="008B0044"/>
    <w:rsid w:val="008B3FE3"/>
    <w:rsid w:val="008B5306"/>
    <w:rsid w:val="008B54E8"/>
    <w:rsid w:val="008B7B8C"/>
    <w:rsid w:val="008C11C3"/>
    <w:rsid w:val="008C2E2A"/>
    <w:rsid w:val="008C3057"/>
    <w:rsid w:val="008C5725"/>
    <w:rsid w:val="008C5AB3"/>
    <w:rsid w:val="008C65C4"/>
    <w:rsid w:val="008D29C7"/>
    <w:rsid w:val="008D2E4D"/>
    <w:rsid w:val="008D66CC"/>
    <w:rsid w:val="008D6B60"/>
    <w:rsid w:val="008E4DB4"/>
    <w:rsid w:val="008E7177"/>
    <w:rsid w:val="008F2DA4"/>
    <w:rsid w:val="008F396F"/>
    <w:rsid w:val="008F3DCD"/>
    <w:rsid w:val="008F3F23"/>
    <w:rsid w:val="0090271F"/>
    <w:rsid w:val="00902DB9"/>
    <w:rsid w:val="00903727"/>
    <w:rsid w:val="0090466A"/>
    <w:rsid w:val="00904E9A"/>
    <w:rsid w:val="00915C0E"/>
    <w:rsid w:val="00923290"/>
    <w:rsid w:val="00923655"/>
    <w:rsid w:val="00923D9C"/>
    <w:rsid w:val="00930CB3"/>
    <w:rsid w:val="009339CB"/>
    <w:rsid w:val="009353DA"/>
    <w:rsid w:val="00936071"/>
    <w:rsid w:val="00937006"/>
    <w:rsid w:val="0093714F"/>
    <w:rsid w:val="009376CD"/>
    <w:rsid w:val="00940212"/>
    <w:rsid w:val="00942EC2"/>
    <w:rsid w:val="009442A5"/>
    <w:rsid w:val="009524B2"/>
    <w:rsid w:val="00961349"/>
    <w:rsid w:val="00961B32"/>
    <w:rsid w:val="0096210F"/>
    <w:rsid w:val="00962509"/>
    <w:rsid w:val="00964185"/>
    <w:rsid w:val="00970DB3"/>
    <w:rsid w:val="00971682"/>
    <w:rsid w:val="00972729"/>
    <w:rsid w:val="00974BB0"/>
    <w:rsid w:val="00975BCD"/>
    <w:rsid w:val="00983251"/>
    <w:rsid w:val="00984765"/>
    <w:rsid w:val="0098637D"/>
    <w:rsid w:val="00990C64"/>
    <w:rsid w:val="009928A9"/>
    <w:rsid w:val="00994244"/>
    <w:rsid w:val="009959D4"/>
    <w:rsid w:val="00996556"/>
    <w:rsid w:val="009A0AF3"/>
    <w:rsid w:val="009A11C3"/>
    <w:rsid w:val="009A1AB0"/>
    <w:rsid w:val="009A2563"/>
    <w:rsid w:val="009A43C6"/>
    <w:rsid w:val="009A663A"/>
    <w:rsid w:val="009B07CD"/>
    <w:rsid w:val="009B36D7"/>
    <w:rsid w:val="009B70BC"/>
    <w:rsid w:val="009C08CB"/>
    <w:rsid w:val="009C19E9"/>
    <w:rsid w:val="009C5010"/>
    <w:rsid w:val="009C6C4A"/>
    <w:rsid w:val="009C79E9"/>
    <w:rsid w:val="009C7CCA"/>
    <w:rsid w:val="009D12D1"/>
    <w:rsid w:val="009D4243"/>
    <w:rsid w:val="009D544B"/>
    <w:rsid w:val="009D74A6"/>
    <w:rsid w:val="009D7E71"/>
    <w:rsid w:val="009E0E87"/>
    <w:rsid w:val="009E2113"/>
    <w:rsid w:val="009E5DE7"/>
    <w:rsid w:val="009F133F"/>
    <w:rsid w:val="009F2639"/>
    <w:rsid w:val="009F2882"/>
    <w:rsid w:val="009F7D5C"/>
    <w:rsid w:val="00A03607"/>
    <w:rsid w:val="00A10F02"/>
    <w:rsid w:val="00A16B38"/>
    <w:rsid w:val="00A17176"/>
    <w:rsid w:val="00A204CA"/>
    <w:rsid w:val="00A209D6"/>
    <w:rsid w:val="00A22738"/>
    <w:rsid w:val="00A2566A"/>
    <w:rsid w:val="00A26669"/>
    <w:rsid w:val="00A27DF9"/>
    <w:rsid w:val="00A27E6A"/>
    <w:rsid w:val="00A30DE4"/>
    <w:rsid w:val="00A31FE8"/>
    <w:rsid w:val="00A3652B"/>
    <w:rsid w:val="00A36F5F"/>
    <w:rsid w:val="00A37B40"/>
    <w:rsid w:val="00A430EC"/>
    <w:rsid w:val="00A523C7"/>
    <w:rsid w:val="00A53724"/>
    <w:rsid w:val="00A53C29"/>
    <w:rsid w:val="00A54B2B"/>
    <w:rsid w:val="00A62389"/>
    <w:rsid w:val="00A62F10"/>
    <w:rsid w:val="00A703B6"/>
    <w:rsid w:val="00A706F5"/>
    <w:rsid w:val="00A75DAC"/>
    <w:rsid w:val="00A75F69"/>
    <w:rsid w:val="00A805A5"/>
    <w:rsid w:val="00A81C21"/>
    <w:rsid w:val="00A82346"/>
    <w:rsid w:val="00A8724A"/>
    <w:rsid w:val="00A9123B"/>
    <w:rsid w:val="00A94CE9"/>
    <w:rsid w:val="00A9671C"/>
    <w:rsid w:val="00A9705E"/>
    <w:rsid w:val="00AA1553"/>
    <w:rsid w:val="00AA7353"/>
    <w:rsid w:val="00AA7769"/>
    <w:rsid w:val="00AB0C85"/>
    <w:rsid w:val="00AB4E58"/>
    <w:rsid w:val="00AB7577"/>
    <w:rsid w:val="00AC2AED"/>
    <w:rsid w:val="00AC314F"/>
    <w:rsid w:val="00AC4187"/>
    <w:rsid w:val="00AC5780"/>
    <w:rsid w:val="00AC5F41"/>
    <w:rsid w:val="00AC6910"/>
    <w:rsid w:val="00AD089B"/>
    <w:rsid w:val="00AD2144"/>
    <w:rsid w:val="00AE3C39"/>
    <w:rsid w:val="00AF2D25"/>
    <w:rsid w:val="00AF43BB"/>
    <w:rsid w:val="00AF48E3"/>
    <w:rsid w:val="00B01881"/>
    <w:rsid w:val="00B01CEF"/>
    <w:rsid w:val="00B02C5B"/>
    <w:rsid w:val="00B05380"/>
    <w:rsid w:val="00B0563A"/>
    <w:rsid w:val="00B05962"/>
    <w:rsid w:val="00B12896"/>
    <w:rsid w:val="00B12D37"/>
    <w:rsid w:val="00B144B1"/>
    <w:rsid w:val="00B153AA"/>
    <w:rsid w:val="00B15449"/>
    <w:rsid w:val="00B156BD"/>
    <w:rsid w:val="00B16AFA"/>
    <w:rsid w:val="00B16C2F"/>
    <w:rsid w:val="00B246ED"/>
    <w:rsid w:val="00B27303"/>
    <w:rsid w:val="00B47FD1"/>
    <w:rsid w:val="00B5012C"/>
    <w:rsid w:val="00B516BB"/>
    <w:rsid w:val="00B55633"/>
    <w:rsid w:val="00B56E31"/>
    <w:rsid w:val="00B64F56"/>
    <w:rsid w:val="00B65609"/>
    <w:rsid w:val="00B715AE"/>
    <w:rsid w:val="00B7538C"/>
    <w:rsid w:val="00B760E4"/>
    <w:rsid w:val="00B83010"/>
    <w:rsid w:val="00B84DB2"/>
    <w:rsid w:val="00B8738A"/>
    <w:rsid w:val="00B9417F"/>
    <w:rsid w:val="00BA0533"/>
    <w:rsid w:val="00BA0BDF"/>
    <w:rsid w:val="00BA14DE"/>
    <w:rsid w:val="00BA1565"/>
    <w:rsid w:val="00BA5E86"/>
    <w:rsid w:val="00BB02DF"/>
    <w:rsid w:val="00BB0DB2"/>
    <w:rsid w:val="00BB7D99"/>
    <w:rsid w:val="00BC3555"/>
    <w:rsid w:val="00BE0F8C"/>
    <w:rsid w:val="00BF4E31"/>
    <w:rsid w:val="00BF6402"/>
    <w:rsid w:val="00C00DED"/>
    <w:rsid w:val="00C0102B"/>
    <w:rsid w:val="00C01ADC"/>
    <w:rsid w:val="00C031ED"/>
    <w:rsid w:val="00C06FA0"/>
    <w:rsid w:val="00C12B51"/>
    <w:rsid w:val="00C12C5E"/>
    <w:rsid w:val="00C13F81"/>
    <w:rsid w:val="00C14999"/>
    <w:rsid w:val="00C150AC"/>
    <w:rsid w:val="00C24650"/>
    <w:rsid w:val="00C25465"/>
    <w:rsid w:val="00C32EC2"/>
    <w:rsid w:val="00C33079"/>
    <w:rsid w:val="00C35001"/>
    <w:rsid w:val="00C40DB0"/>
    <w:rsid w:val="00C44AC6"/>
    <w:rsid w:val="00C55A12"/>
    <w:rsid w:val="00C60AD6"/>
    <w:rsid w:val="00C62627"/>
    <w:rsid w:val="00C6553E"/>
    <w:rsid w:val="00C67DD6"/>
    <w:rsid w:val="00C70BEA"/>
    <w:rsid w:val="00C738A1"/>
    <w:rsid w:val="00C74C2F"/>
    <w:rsid w:val="00C7687C"/>
    <w:rsid w:val="00C83A13"/>
    <w:rsid w:val="00C86F10"/>
    <w:rsid w:val="00C86FC6"/>
    <w:rsid w:val="00C9068C"/>
    <w:rsid w:val="00C90C4A"/>
    <w:rsid w:val="00C92967"/>
    <w:rsid w:val="00C92E36"/>
    <w:rsid w:val="00C96352"/>
    <w:rsid w:val="00CA2C2D"/>
    <w:rsid w:val="00CA3D0C"/>
    <w:rsid w:val="00CA4481"/>
    <w:rsid w:val="00CA494D"/>
    <w:rsid w:val="00CA654B"/>
    <w:rsid w:val="00CB3547"/>
    <w:rsid w:val="00CB72B8"/>
    <w:rsid w:val="00CC456F"/>
    <w:rsid w:val="00CC6FF8"/>
    <w:rsid w:val="00CD0BA8"/>
    <w:rsid w:val="00CD4AEE"/>
    <w:rsid w:val="00CD4C7B"/>
    <w:rsid w:val="00CD58FE"/>
    <w:rsid w:val="00CE234C"/>
    <w:rsid w:val="00CE6CEB"/>
    <w:rsid w:val="00CE7493"/>
    <w:rsid w:val="00CF4660"/>
    <w:rsid w:val="00CF59D0"/>
    <w:rsid w:val="00CF7B20"/>
    <w:rsid w:val="00D012B8"/>
    <w:rsid w:val="00D04BE9"/>
    <w:rsid w:val="00D07875"/>
    <w:rsid w:val="00D1294F"/>
    <w:rsid w:val="00D14107"/>
    <w:rsid w:val="00D21A20"/>
    <w:rsid w:val="00D227B9"/>
    <w:rsid w:val="00D22FF7"/>
    <w:rsid w:val="00D24DCB"/>
    <w:rsid w:val="00D27DA1"/>
    <w:rsid w:val="00D27E04"/>
    <w:rsid w:val="00D32B7A"/>
    <w:rsid w:val="00D33BE3"/>
    <w:rsid w:val="00D374F8"/>
    <w:rsid w:val="00D3792D"/>
    <w:rsid w:val="00D40F8F"/>
    <w:rsid w:val="00D4440F"/>
    <w:rsid w:val="00D46C77"/>
    <w:rsid w:val="00D47C45"/>
    <w:rsid w:val="00D55E47"/>
    <w:rsid w:val="00D626FE"/>
    <w:rsid w:val="00D62E19"/>
    <w:rsid w:val="00D67136"/>
    <w:rsid w:val="00D67CD1"/>
    <w:rsid w:val="00D67F87"/>
    <w:rsid w:val="00D738D6"/>
    <w:rsid w:val="00D77AA9"/>
    <w:rsid w:val="00D80795"/>
    <w:rsid w:val="00D808F7"/>
    <w:rsid w:val="00D80C34"/>
    <w:rsid w:val="00D80F38"/>
    <w:rsid w:val="00D81B27"/>
    <w:rsid w:val="00D8283C"/>
    <w:rsid w:val="00D854BE"/>
    <w:rsid w:val="00D86664"/>
    <w:rsid w:val="00D87E00"/>
    <w:rsid w:val="00D9134D"/>
    <w:rsid w:val="00D949AC"/>
    <w:rsid w:val="00D96D11"/>
    <w:rsid w:val="00DA1036"/>
    <w:rsid w:val="00DA363C"/>
    <w:rsid w:val="00DA7777"/>
    <w:rsid w:val="00DA7A03"/>
    <w:rsid w:val="00DB0DB8"/>
    <w:rsid w:val="00DB1818"/>
    <w:rsid w:val="00DB2564"/>
    <w:rsid w:val="00DC0BC7"/>
    <w:rsid w:val="00DC1393"/>
    <w:rsid w:val="00DC309B"/>
    <w:rsid w:val="00DC4DA2"/>
    <w:rsid w:val="00DC5261"/>
    <w:rsid w:val="00DD226D"/>
    <w:rsid w:val="00DE0E09"/>
    <w:rsid w:val="00DE25D2"/>
    <w:rsid w:val="00DE3D87"/>
    <w:rsid w:val="00DE47D1"/>
    <w:rsid w:val="00DF0F20"/>
    <w:rsid w:val="00DF1976"/>
    <w:rsid w:val="00DF28FE"/>
    <w:rsid w:val="00DF2C9D"/>
    <w:rsid w:val="00DF4273"/>
    <w:rsid w:val="00DF5BE1"/>
    <w:rsid w:val="00DF5EF5"/>
    <w:rsid w:val="00DF7C20"/>
    <w:rsid w:val="00E012BC"/>
    <w:rsid w:val="00E01F2C"/>
    <w:rsid w:val="00E14F05"/>
    <w:rsid w:val="00E161D9"/>
    <w:rsid w:val="00E249EE"/>
    <w:rsid w:val="00E27F4C"/>
    <w:rsid w:val="00E3598D"/>
    <w:rsid w:val="00E439C7"/>
    <w:rsid w:val="00E46C08"/>
    <w:rsid w:val="00E471CF"/>
    <w:rsid w:val="00E47DF2"/>
    <w:rsid w:val="00E53818"/>
    <w:rsid w:val="00E54E27"/>
    <w:rsid w:val="00E62835"/>
    <w:rsid w:val="00E63A34"/>
    <w:rsid w:val="00E74832"/>
    <w:rsid w:val="00E74A25"/>
    <w:rsid w:val="00E7581C"/>
    <w:rsid w:val="00E77645"/>
    <w:rsid w:val="00E8329D"/>
    <w:rsid w:val="00E83697"/>
    <w:rsid w:val="00E859B6"/>
    <w:rsid w:val="00E85B3D"/>
    <w:rsid w:val="00E86136"/>
    <w:rsid w:val="00E92623"/>
    <w:rsid w:val="00EA212D"/>
    <w:rsid w:val="00EA2186"/>
    <w:rsid w:val="00EA4C37"/>
    <w:rsid w:val="00EA66C9"/>
    <w:rsid w:val="00EA6A68"/>
    <w:rsid w:val="00EA7026"/>
    <w:rsid w:val="00EB4F10"/>
    <w:rsid w:val="00EB5D32"/>
    <w:rsid w:val="00EC104D"/>
    <w:rsid w:val="00EC4A25"/>
    <w:rsid w:val="00ED4230"/>
    <w:rsid w:val="00ED5D49"/>
    <w:rsid w:val="00EE2CEB"/>
    <w:rsid w:val="00EE4E3E"/>
    <w:rsid w:val="00EF084A"/>
    <w:rsid w:val="00EF612C"/>
    <w:rsid w:val="00F02107"/>
    <w:rsid w:val="00F025A2"/>
    <w:rsid w:val="00F036E9"/>
    <w:rsid w:val="00F05CFA"/>
    <w:rsid w:val="00F07388"/>
    <w:rsid w:val="00F103B6"/>
    <w:rsid w:val="00F1148B"/>
    <w:rsid w:val="00F134B6"/>
    <w:rsid w:val="00F16D2B"/>
    <w:rsid w:val="00F2026E"/>
    <w:rsid w:val="00F21B80"/>
    <w:rsid w:val="00F2210A"/>
    <w:rsid w:val="00F31372"/>
    <w:rsid w:val="00F37743"/>
    <w:rsid w:val="00F45DB0"/>
    <w:rsid w:val="00F54A3D"/>
    <w:rsid w:val="00F54CB0"/>
    <w:rsid w:val="00F551C6"/>
    <w:rsid w:val="00F551E2"/>
    <w:rsid w:val="00F56567"/>
    <w:rsid w:val="00F56BEA"/>
    <w:rsid w:val="00F579CD"/>
    <w:rsid w:val="00F612C1"/>
    <w:rsid w:val="00F653B8"/>
    <w:rsid w:val="00F6567F"/>
    <w:rsid w:val="00F6622C"/>
    <w:rsid w:val="00F6656C"/>
    <w:rsid w:val="00F71B89"/>
    <w:rsid w:val="00F72F2C"/>
    <w:rsid w:val="00F7353C"/>
    <w:rsid w:val="00F762C8"/>
    <w:rsid w:val="00F76F8F"/>
    <w:rsid w:val="00F87257"/>
    <w:rsid w:val="00F872D8"/>
    <w:rsid w:val="00F941DF"/>
    <w:rsid w:val="00FA1266"/>
    <w:rsid w:val="00FA26DE"/>
    <w:rsid w:val="00FA4A89"/>
    <w:rsid w:val="00FB19E8"/>
    <w:rsid w:val="00FB1DEA"/>
    <w:rsid w:val="00FB28CE"/>
    <w:rsid w:val="00FB2C46"/>
    <w:rsid w:val="00FB36FA"/>
    <w:rsid w:val="00FB5393"/>
    <w:rsid w:val="00FC1192"/>
    <w:rsid w:val="00FD4BF2"/>
    <w:rsid w:val="00FE106D"/>
    <w:rsid w:val="00FE1D8B"/>
    <w:rsid w:val="00FE251B"/>
    <w:rsid w:val="00FE2890"/>
    <w:rsid w:val="00FE4B41"/>
    <w:rsid w:val="00FF50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23902C1-0D4B-F845-A2BA-8938EB274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C79E9"/>
    <w:rPr>
      <w:color w:val="954F72" w:themeColor="followedHyperlink"/>
      <w:u w:val="single"/>
    </w:rPr>
  </w:style>
  <w:style w:type="paragraph" w:customStyle="1" w:styleId="Doc-text2">
    <w:name w:val="Doc-text2"/>
    <w:basedOn w:val="Normal"/>
    <w:link w:val="Doc-text2Char"/>
    <w:qFormat/>
    <w:rsid w:val="00A706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06F5"/>
    <w:rPr>
      <w:rFonts w:ascii="Arial" w:eastAsia="MS Mincho" w:hAnsi="Arial"/>
      <w:szCs w:val="24"/>
    </w:rPr>
  </w:style>
  <w:style w:type="paragraph" w:styleId="ListParagraph">
    <w:name w:val="List Paragraph"/>
    <w:basedOn w:val="Normal"/>
    <w:uiPriority w:val="34"/>
    <w:qFormat/>
    <w:rsid w:val="002172A2"/>
    <w:pPr>
      <w:ind w:left="720"/>
      <w:contextualSpacing/>
    </w:pPr>
  </w:style>
  <w:style w:type="character" w:styleId="CommentReference">
    <w:name w:val="annotation reference"/>
    <w:basedOn w:val="DefaultParagraphFont"/>
    <w:rsid w:val="00E439C7"/>
    <w:rPr>
      <w:sz w:val="16"/>
      <w:szCs w:val="16"/>
    </w:rPr>
  </w:style>
  <w:style w:type="paragraph" w:styleId="CommentText">
    <w:name w:val="annotation text"/>
    <w:basedOn w:val="Normal"/>
    <w:link w:val="CommentTextChar"/>
    <w:rsid w:val="00E439C7"/>
  </w:style>
  <w:style w:type="character" w:customStyle="1" w:styleId="CommentTextChar">
    <w:name w:val="Comment Text Char"/>
    <w:basedOn w:val="DefaultParagraphFont"/>
    <w:link w:val="CommentText"/>
    <w:rsid w:val="00E439C7"/>
    <w:rPr>
      <w:lang w:eastAsia="en-US"/>
    </w:rPr>
  </w:style>
  <w:style w:type="paragraph" w:styleId="CommentSubject">
    <w:name w:val="annotation subject"/>
    <w:basedOn w:val="CommentText"/>
    <w:next w:val="CommentText"/>
    <w:link w:val="CommentSubjectChar"/>
    <w:rsid w:val="00E439C7"/>
    <w:rPr>
      <w:b/>
      <w:bCs/>
    </w:rPr>
  </w:style>
  <w:style w:type="character" w:customStyle="1" w:styleId="CommentSubjectChar">
    <w:name w:val="Comment Subject Char"/>
    <w:basedOn w:val="CommentTextChar"/>
    <w:link w:val="CommentSubject"/>
    <w:rsid w:val="00E439C7"/>
    <w:rPr>
      <w:b/>
      <w:bCs/>
      <w:lang w:eastAsia="en-US"/>
    </w:rPr>
  </w:style>
  <w:style w:type="paragraph" w:styleId="Revision">
    <w:name w:val="Revision"/>
    <w:hidden/>
    <w:uiPriority w:val="99"/>
    <w:semiHidden/>
    <w:rsid w:val="00E43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32400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2326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bis-e/Docs/R2-221091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02/Docs/R2-180660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bis-e/Docs/R2-221091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5AIRPNAIUNRU-859666464-12976</_dlc_DocId>
    <_dlc_DocIdUrl xmlns="71c5aaf6-e6ce-465b-b873-5148d2a4c105">
      <Url>https://nokia.sharepoint.com/sites/c5g/e2earch/_layouts/15/DocIdRedir.aspx?ID=5AIRPNAIUNRU-859666464-12976</Url>
      <Description>5AIRPNAIUNRU-859666464-12976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4</Pages>
  <Words>1963</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13127</CharactersWithSpaces>
  <SharedDoc>false</SharedDoc>
  <HyperlinkBase/>
  <HLinks>
    <vt:vector size="18" baseType="variant">
      <vt:variant>
        <vt:i4>4063296</vt:i4>
      </vt:variant>
      <vt:variant>
        <vt:i4>6</vt:i4>
      </vt:variant>
      <vt:variant>
        <vt:i4>0</vt:i4>
      </vt:variant>
      <vt:variant>
        <vt:i4>5</vt:i4>
      </vt:variant>
      <vt:variant>
        <vt:lpwstr>https://www.3gpp.org/ftp/tsg_ran/WG2_RL2/TSGR2_119bis-e/Docs/R2-2210913.zip</vt:lpwstr>
      </vt:variant>
      <vt:variant>
        <vt:lpwstr/>
      </vt:variant>
      <vt:variant>
        <vt:i4>4063296</vt:i4>
      </vt:variant>
      <vt:variant>
        <vt:i4>3</vt:i4>
      </vt:variant>
      <vt:variant>
        <vt:i4>0</vt:i4>
      </vt:variant>
      <vt:variant>
        <vt:i4>5</vt:i4>
      </vt:variant>
      <vt:variant>
        <vt:lpwstr>https://www.3gpp.org/ftp/tsg_ran/WG2_RL2/TSGR2_119bis-e/Docs/R2-2210913.zip</vt:lpwstr>
      </vt:variant>
      <vt:variant>
        <vt:lpwstr/>
      </vt:variant>
      <vt:variant>
        <vt:i4>8323145</vt:i4>
      </vt:variant>
      <vt:variant>
        <vt:i4>0</vt:i4>
      </vt:variant>
      <vt:variant>
        <vt:i4>0</vt:i4>
      </vt:variant>
      <vt:variant>
        <vt:i4>5</vt:i4>
      </vt:variant>
      <vt:variant>
        <vt:lpwstr>https://www.3gpp.org/ftp/tsg_ran/WG2_RL2/TSGR2_102/Docs/R2-1806601.zip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Lee, Sunyoung (Nokia - KR/Seoul)</cp:lastModifiedBy>
  <cp:revision>598</cp:revision>
  <dcterms:created xsi:type="dcterms:W3CDTF">2016-08-12T13:53:00Z</dcterms:created>
  <dcterms:modified xsi:type="dcterms:W3CDTF">2022-11-04T05:21:00Z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db466559-3e14-4974-a074-d16247311003</vt:lpwstr>
  </property>
</Properties>
</file>